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761F" w:rsidRPr="004A2F09" w:rsidRDefault="00F9761F" w:rsidP="00F9761F">
      <w:pPr>
        <w:spacing w:after="0" w:line="300" w:lineRule="exact"/>
        <w:jc w:val="center"/>
        <w:rPr>
          <w:b/>
          <w:bCs/>
        </w:rPr>
      </w:pPr>
      <w:r w:rsidRPr="004A2F09">
        <w:rPr>
          <w:b/>
          <w:bCs/>
        </w:rPr>
        <w:t>UCHWAŁA NR ……</w:t>
      </w:r>
      <w:r w:rsidR="00C06BD3" w:rsidRPr="004A2F09">
        <w:rPr>
          <w:b/>
          <w:bCs/>
        </w:rPr>
        <w:t>/</w:t>
      </w:r>
      <w:r w:rsidRPr="004A2F09">
        <w:rPr>
          <w:b/>
          <w:bCs/>
        </w:rPr>
        <w:t xml:space="preserve">….. </w:t>
      </w:r>
      <w:r w:rsidR="00C06BD3" w:rsidRPr="004A2F09">
        <w:rPr>
          <w:b/>
          <w:bCs/>
        </w:rPr>
        <w:t>/</w:t>
      </w:r>
      <w:r w:rsidRPr="004A2F09">
        <w:rPr>
          <w:b/>
          <w:bCs/>
        </w:rPr>
        <w:t>2</w:t>
      </w:r>
      <w:r w:rsidR="008E20D6" w:rsidRPr="004A2F09">
        <w:rPr>
          <w:b/>
          <w:bCs/>
        </w:rPr>
        <w:t>5</w:t>
      </w:r>
    </w:p>
    <w:p w:rsidR="00F9761F" w:rsidRPr="004A2F09" w:rsidRDefault="008E20D6" w:rsidP="00F9761F">
      <w:pPr>
        <w:spacing w:after="0" w:line="300" w:lineRule="exact"/>
        <w:jc w:val="center"/>
        <w:rPr>
          <w:rFonts w:eastAsia="Arial"/>
          <w:b/>
          <w:bCs/>
          <w:spacing w:val="-6"/>
        </w:rPr>
      </w:pPr>
      <w:r w:rsidRPr="004A2F09">
        <w:rPr>
          <w:b/>
          <w:bCs/>
          <w:spacing w:val="-6"/>
        </w:rPr>
        <w:t>RADY MIEJSKIEJ W GRYFINIE</w:t>
      </w:r>
    </w:p>
    <w:p w:rsidR="00C06BD3" w:rsidRPr="004A2F09" w:rsidRDefault="00C06BD3" w:rsidP="00F9761F">
      <w:pPr>
        <w:spacing w:after="0" w:line="300" w:lineRule="exact"/>
        <w:jc w:val="center"/>
      </w:pPr>
    </w:p>
    <w:p w:rsidR="00F9761F" w:rsidRPr="004A2F09" w:rsidRDefault="00F9761F" w:rsidP="00F9761F">
      <w:pPr>
        <w:spacing w:after="0" w:line="300" w:lineRule="exact"/>
        <w:jc w:val="center"/>
      </w:pPr>
      <w:r w:rsidRPr="004A2F09">
        <w:t>z dnia …………… 202</w:t>
      </w:r>
      <w:r w:rsidR="00065FB9" w:rsidRPr="004A2F09">
        <w:t>5</w:t>
      </w:r>
      <w:r w:rsidRPr="004A2F09">
        <w:t> r.</w:t>
      </w:r>
    </w:p>
    <w:p w:rsidR="00F9761F" w:rsidRPr="004A2F09" w:rsidRDefault="00F9761F" w:rsidP="00F9761F">
      <w:pPr>
        <w:suppressAutoHyphens/>
        <w:spacing w:after="0" w:line="300" w:lineRule="exact"/>
        <w:jc w:val="center"/>
        <w:rPr>
          <w:b/>
          <w:bCs/>
        </w:rPr>
      </w:pPr>
    </w:p>
    <w:p w:rsidR="008E20D6" w:rsidRPr="004A2F09" w:rsidRDefault="00F9761F" w:rsidP="00F9761F">
      <w:pPr>
        <w:suppressAutoHyphens/>
        <w:spacing w:after="0" w:line="300" w:lineRule="exact"/>
        <w:jc w:val="center"/>
        <w:rPr>
          <w:b/>
          <w:bCs/>
        </w:rPr>
      </w:pPr>
      <w:r w:rsidRPr="004A2F09">
        <w:rPr>
          <w:b/>
          <w:bCs/>
        </w:rPr>
        <w:t xml:space="preserve">w sprawie uchwalenia miejscowego planu zagospodarowania przestrzennego </w:t>
      </w:r>
    </w:p>
    <w:p w:rsidR="00F9761F" w:rsidRPr="004A2F09" w:rsidRDefault="008E20D6" w:rsidP="00F9761F">
      <w:pPr>
        <w:suppressAutoHyphens/>
        <w:spacing w:after="0" w:line="300" w:lineRule="exact"/>
        <w:jc w:val="center"/>
        <w:rPr>
          <w:b/>
          <w:bCs/>
        </w:rPr>
      </w:pPr>
      <w:r w:rsidRPr="004A2F09">
        <w:rPr>
          <w:b/>
          <w:bCs/>
          <w:spacing w:val="-3"/>
        </w:rPr>
        <w:t>gminy Gryfino w obrębie Gardno</w:t>
      </w:r>
      <w:r w:rsidR="004A2F09">
        <w:rPr>
          <w:b/>
          <w:bCs/>
          <w:spacing w:val="-3"/>
        </w:rPr>
        <w:t xml:space="preserve"> – tereny zabudowy produkcyjnej, magazynowej i usługowej</w:t>
      </w:r>
      <w:r w:rsidRPr="004A2F09">
        <w:rPr>
          <w:b/>
          <w:bCs/>
          <w:spacing w:val="-3"/>
        </w:rPr>
        <w:t xml:space="preserve"> </w:t>
      </w:r>
    </w:p>
    <w:p w:rsidR="00F9761F" w:rsidRPr="004A2F09" w:rsidRDefault="00F9761F" w:rsidP="008E20D6">
      <w:pPr>
        <w:suppressAutoHyphens/>
        <w:spacing w:line="300" w:lineRule="exact"/>
        <w:ind w:firstLine="340"/>
        <w:jc w:val="center"/>
      </w:pPr>
    </w:p>
    <w:p w:rsidR="00F9761F" w:rsidRPr="004A2F09" w:rsidRDefault="00F9761F" w:rsidP="008E20D6">
      <w:pPr>
        <w:pStyle w:val="Tekstpodstawowywcity"/>
        <w:widowControl w:val="0"/>
        <w:spacing w:after="0" w:line="300" w:lineRule="exact"/>
        <w:ind w:left="0"/>
        <w:jc w:val="both"/>
      </w:pPr>
      <w:r w:rsidRPr="004A2F09">
        <w:t>Na podstawie art. 18 ust. 2 pkt 5 ustawy z dnia 8 marca 1990 r. o samorządzie gminnym</w:t>
      </w:r>
      <w:r w:rsidRPr="004A2F09">
        <w:br/>
        <w:t>(t.j. Dz. U. z 2024 r. poz.</w:t>
      </w:r>
      <w:r w:rsidR="00C06BD3" w:rsidRPr="004A2F09">
        <w:t xml:space="preserve"> </w:t>
      </w:r>
      <w:r w:rsidRPr="004A2F09">
        <w:t>1465 z późn. zm.)</w:t>
      </w:r>
      <w:r w:rsidR="00C06BD3" w:rsidRPr="004A2F09">
        <w:t>,</w:t>
      </w:r>
      <w:r w:rsidRPr="004A2F09">
        <w:t xml:space="preserve"> art. 20 ust. 1 ustawy z dnia 27 marca 2003 r. o planowaniu i zagospodarowaniu przestrzennym (Dz. U. z 2024 r. poz. 1130</w:t>
      </w:r>
      <w:r w:rsidRPr="004A2F09">
        <w:rPr>
          <w:color w:val="000000" w:themeColor="text1"/>
        </w:rPr>
        <w:t>)</w:t>
      </w:r>
      <w:r w:rsidR="00C06BD3" w:rsidRPr="004A2F09">
        <w:rPr>
          <w:color w:val="000000" w:themeColor="text1"/>
        </w:rPr>
        <w:t xml:space="preserve">, w związku z art. 67 ust. 3 pkt 2 </w:t>
      </w:r>
      <w:r w:rsidR="00C06BD3" w:rsidRPr="004A2F09">
        <w:t>ustawy z dnia 7 lipca 2023 r. o zmianie ustawy o planowaniu i zagospodarowaniu przestrzennym oraz niektórych innych ustaw (Dz.</w:t>
      </w:r>
      <w:r w:rsidR="005431E1">
        <w:t xml:space="preserve"> </w:t>
      </w:r>
      <w:r w:rsidR="00C06BD3" w:rsidRPr="004A2F09">
        <w:t>U. z 2023 r. poz. 1688</w:t>
      </w:r>
      <w:r w:rsidR="00712AC8" w:rsidRPr="00712AC8">
        <w:t xml:space="preserve"> </w:t>
      </w:r>
      <w:r w:rsidR="00712AC8" w:rsidRPr="006D5C2B">
        <w:t>oraz z 2024 r. poz. 1824</w:t>
      </w:r>
      <w:r w:rsidR="00C06BD3" w:rsidRPr="004A2F09">
        <w:rPr>
          <w:color w:val="000000" w:themeColor="text1"/>
        </w:rPr>
        <w:t>),</w:t>
      </w:r>
      <w:r w:rsidR="00C06BD3" w:rsidRPr="004A2F09">
        <w:t xml:space="preserve"> </w:t>
      </w:r>
      <w:r w:rsidRPr="004A2F09">
        <w:rPr>
          <w:color w:val="000000" w:themeColor="text1"/>
        </w:rPr>
        <w:t xml:space="preserve"> uchwala </w:t>
      </w:r>
      <w:r w:rsidRPr="004A2F09">
        <w:t>się, co następuje:</w:t>
      </w:r>
    </w:p>
    <w:p w:rsidR="008E20D6" w:rsidRPr="004A2F09" w:rsidRDefault="008E20D6" w:rsidP="008E20D6">
      <w:pPr>
        <w:pStyle w:val="Default"/>
        <w:spacing w:line="300" w:lineRule="exact"/>
        <w:rPr>
          <w:rFonts w:ascii="Times New Roman" w:hAnsi="Times New Roman" w:cs="Times New Roman"/>
          <w:b/>
        </w:rPr>
      </w:pPr>
    </w:p>
    <w:p w:rsidR="00F9761F" w:rsidRPr="004A2F09" w:rsidRDefault="00E20FCF" w:rsidP="00145603">
      <w:pPr>
        <w:tabs>
          <w:tab w:val="left" w:pos="851"/>
        </w:tabs>
        <w:suppressAutoHyphens/>
        <w:spacing w:after="0" w:line="300" w:lineRule="exact"/>
        <w:jc w:val="both"/>
      </w:pPr>
      <w:r>
        <w:rPr>
          <w:b/>
        </w:rPr>
        <w:t xml:space="preserve">     </w:t>
      </w:r>
      <w:r w:rsidR="00F9761F" w:rsidRPr="004A2F09">
        <w:rPr>
          <w:b/>
        </w:rPr>
        <w:t xml:space="preserve">§ </w:t>
      </w:r>
      <w:r w:rsidR="00F9761F" w:rsidRPr="004A2F09">
        <w:rPr>
          <w:b/>
          <w:bCs/>
        </w:rPr>
        <w:t>1.</w:t>
      </w:r>
      <w:r w:rsidR="00F9761F" w:rsidRPr="004A2F09">
        <w:t>1.</w:t>
      </w:r>
      <w:r w:rsidR="00145603">
        <w:tab/>
      </w:r>
      <w:r w:rsidR="00F9761F" w:rsidRPr="004A2F09">
        <w:t>Zgodnie z uchwałą Nr </w:t>
      </w:r>
      <w:r w:rsidR="00F9761F" w:rsidRPr="004A2F09">
        <w:rPr>
          <w:spacing w:val="-3"/>
        </w:rPr>
        <w:t>LXX</w:t>
      </w:r>
      <w:r w:rsidR="008E20D6" w:rsidRPr="004A2F09">
        <w:rPr>
          <w:spacing w:val="-3"/>
        </w:rPr>
        <w:t>VI</w:t>
      </w:r>
      <w:r w:rsidR="00F9761F" w:rsidRPr="004A2F09">
        <w:rPr>
          <w:spacing w:val="-3"/>
        </w:rPr>
        <w:t>/</w:t>
      </w:r>
      <w:r w:rsidR="008E20D6" w:rsidRPr="004A2F09">
        <w:rPr>
          <w:spacing w:val="-3"/>
        </w:rPr>
        <w:t>534</w:t>
      </w:r>
      <w:r w:rsidR="00F9761F" w:rsidRPr="004A2F09">
        <w:rPr>
          <w:spacing w:val="-3"/>
        </w:rPr>
        <w:t>/202</w:t>
      </w:r>
      <w:r w:rsidR="008E20D6" w:rsidRPr="004A2F09">
        <w:rPr>
          <w:spacing w:val="-3"/>
        </w:rPr>
        <w:t>3</w:t>
      </w:r>
      <w:r w:rsidR="00F9761F" w:rsidRPr="004A2F09">
        <w:rPr>
          <w:spacing w:val="-3"/>
        </w:rPr>
        <w:t xml:space="preserve"> Rady Miejskiej w </w:t>
      </w:r>
      <w:r w:rsidR="008E20D6" w:rsidRPr="004A2F09">
        <w:rPr>
          <w:spacing w:val="-3"/>
        </w:rPr>
        <w:t>Gryfinie</w:t>
      </w:r>
      <w:r w:rsidR="00F9761F" w:rsidRPr="004A2F09">
        <w:rPr>
          <w:spacing w:val="-3"/>
        </w:rPr>
        <w:t xml:space="preserve"> z dnia </w:t>
      </w:r>
      <w:r w:rsidR="008E20D6" w:rsidRPr="004A2F09">
        <w:rPr>
          <w:spacing w:val="-3"/>
        </w:rPr>
        <w:t>26 października</w:t>
      </w:r>
      <w:r w:rsidR="00F9761F" w:rsidRPr="004A2F09">
        <w:rPr>
          <w:spacing w:val="-3"/>
        </w:rPr>
        <w:t xml:space="preserve"> 202</w:t>
      </w:r>
      <w:r w:rsidR="008E20D6" w:rsidRPr="004A2F09">
        <w:rPr>
          <w:spacing w:val="-3"/>
        </w:rPr>
        <w:t>3</w:t>
      </w:r>
      <w:r w:rsidR="00F9761F" w:rsidRPr="004A2F09">
        <w:rPr>
          <w:spacing w:val="-3"/>
        </w:rPr>
        <w:t xml:space="preserve"> r.  w sprawie przystąpienia do sporządzenia miejscowego planu zagospodarowania przestrzennego</w:t>
      </w:r>
      <w:r w:rsidR="008E20D6" w:rsidRPr="004A2F09">
        <w:t xml:space="preserve"> gminy Gryfino w obrębie Gardno - tereny zabudowy produkcyjnej, magazynowej i usługowej</w:t>
      </w:r>
      <w:r w:rsidR="00F9761F" w:rsidRPr="004A2F09">
        <w:t xml:space="preserve">, po stwierdzeniu, że nie narusza on ustaleń Studium uwarunkowań i kierunków zagospodarowania przestrzennego gminy </w:t>
      </w:r>
      <w:r w:rsidR="008E20D6" w:rsidRPr="004A2F09">
        <w:t>Gryfino</w:t>
      </w:r>
      <w:r w:rsidR="00F9761F" w:rsidRPr="004A2F09">
        <w:t>, przyjętego uchwałą Nr </w:t>
      </w:r>
      <w:r w:rsidR="0001263F" w:rsidRPr="004A2F09">
        <w:t>XL</w:t>
      </w:r>
      <w:r w:rsidR="00F9761F" w:rsidRPr="004A2F09">
        <w:t>/</w:t>
      </w:r>
      <w:r w:rsidR="0001263F" w:rsidRPr="004A2F09">
        <w:t>314</w:t>
      </w:r>
      <w:r w:rsidR="00F9761F" w:rsidRPr="004A2F09">
        <w:t>/</w:t>
      </w:r>
      <w:r w:rsidR="0001263F" w:rsidRPr="004A2F09">
        <w:t>21</w:t>
      </w:r>
      <w:r w:rsidR="00F9761F" w:rsidRPr="004A2F09">
        <w:t xml:space="preserve"> Rady Miejskiej w </w:t>
      </w:r>
      <w:r w:rsidR="008E20D6" w:rsidRPr="004A2F09">
        <w:t>Gryfinie</w:t>
      </w:r>
      <w:r w:rsidR="00F9761F" w:rsidRPr="004A2F09">
        <w:t xml:space="preserve"> z dnia </w:t>
      </w:r>
      <w:r w:rsidR="0001263F" w:rsidRPr="004A2F09">
        <w:t>26</w:t>
      </w:r>
      <w:r w:rsidR="00F9761F" w:rsidRPr="004A2F09">
        <w:t xml:space="preserve"> </w:t>
      </w:r>
      <w:r w:rsidR="0001263F" w:rsidRPr="004A2F09">
        <w:t>sierpnia</w:t>
      </w:r>
      <w:r w:rsidR="00F9761F" w:rsidRPr="004A2F09">
        <w:t xml:space="preserve"> 202</w:t>
      </w:r>
      <w:r w:rsidR="00065FB9" w:rsidRPr="004A2F09">
        <w:t>1</w:t>
      </w:r>
      <w:r w:rsidR="00F9761F" w:rsidRPr="004A2F09">
        <w:t xml:space="preserve"> r., uchwala się miejscowy plan zagospodarowania przestrzennego </w:t>
      </w:r>
      <w:r w:rsidRPr="004A2F09">
        <w:rPr>
          <w:b/>
          <w:bCs/>
          <w:spacing w:val="-3"/>
        </w:rPr>
        <w:t>gminy Gryfino w obrębie Gardno</w:t>
      </w:r>
      <w:r>
        <w:rPr>
          <w:b/>
          <w:bCs/>
          <w:spacing w:val="-3"/>
        </w:rPr>
        <w:t xml:space="preserve"> – tereny zabudowy produkcyjnej, magazynowej i usługowej</w:t>
      </w:r>
      <w:r w:rsidR="00F9761F" w:rsidRPr="004A2F09">
        <w:t>, zwany dalej planem.</w:t>
      </w:r>
    </w:p>
    <w:p w:rsidR="00F9761F" w:rsidRPr="004A2F09" w:rsidRDefault="00F9761F" w:rsidP="008E20D6">
      <w:pPr>
        <w:pStyle w:val="Akapitzlist"/>
        <w:tabs>
          <w:tab w:val="left" w:pos="567"/>
        </w:tabs>
        <w:suppressAutoHyphens/>
        <w:spacing w:before="60" w:after="0" w:line="300" w:lineRule="exact"/>
        <w:ind w:left="0" w:firstLine="284"/>
        <w:contextualSpacing w:val="0"/>
        <w:jc w:val="both"/>
      </w:pPr>
      <w:r w:rsidRPr="004A2F09">
        <w:t xml:space="preserve">2. Plan obejmuje obszar o łącznej powierzchni </w:t>
      </w:r>
      <w:r w:rsidR="0001263F" w:rsidRPr="004A2F09">
        <w:t>19,</w:t>
      </w:r>
      <w:r w:rsidR="00827F4D" w:rsidRPr="004A2F09">
        <w:t>6</w:t>
      </w:r>
      <w:r w:rsidR="002D7FED">
        <w:t>0</w:t>
      </w:r>
      <w:r w:rsidRPr="004A2F09">
        <w:t> ha, którego granice oznaczono na rysunku w skali 1:1000, stanowiącym załącznik nr 1 do niniejszej uchwały.</w:t>
      </w:r>
    </w:p>
    <w:p w:rsidR="00F9761F" w:rsidRPr="004A2F09" w:rsidRDefault="00F9761F" w:rsidP="008E20D6">
      <w:pPr>
        <w:tabs>
          <w:tab w:val="left" w:pos="567"/>
        </w:tabs>
        <w:suppressAutoHyphens/>
        <w:spacing w:before="60" w:after="0" w:line="300" w:lineRule="exact"/>
        <w:ind w:firstLine="284"/>
        <w:jc w:val="both"/>
      </w:pPr>
      <w:r w:rsidRPr="004A2F09">
        <w:t>3.</w:t>
      </w:r>
      <w:r w:rsidRPr="004A2F09">
        <w:tab/>
        <w:t>Integralnymi częściami planu miejscowego są następujące załączniki do uchwały:</w:t>
      </w:r>
    </w:p>
    <w:p w:rsidR="00F9761F" w:rsidRPr="004A2F09" w:rsidRDefault="00F9761F" w:rsidP="008E20D6">
      <w:pPr>
        <w:tabs>
          <w:tab w:val="left" w:pos="284"/>
        </w:tabs>
        <w:suppressAutoHyphens/>
        <w:spacing w:before="60" w:after="0" w:line="300" w:lineRule="exact"/>
        <w:jc w:val="both"/>
      </w:pPr>
      <w:r w:rsidRPr="004A2F09">
        <w:t>1)</w:t>
      </w:r>
      <w:r w:rsidRPr="004A2F09">
        <w:tab/>
        <w:t>załącznik nr 1 - rysunek planu w skali 1:1000;</w:t>
      </w:r>
    </w:p>
    <w:p w:rsidR="00F9761F" w:rsidRPr="004A2F09" w:rsidRDefault="00F9761F" w:rsidP="008E20D6">
      <w:pPr>
        <w:tabs>
          <w:tab w:val="left" w:pos="284"/>
        </w:tabs>
        <w:suppressAutoHyphens/>
        <w:spacing w:before="60" w:after="0" w:line="300" w:lineRule="exact"/>
        <w:ind w:left="284" w:hanging="284"/>
        <w:jc w:val="both"/>
      </w:pPr>
      <w:r w:rsidRPr="004A2F09">
        <w:t>2)</w:t>
      </w:r>
      <w:r w:rsidRPr="004A2F09">
        <w:tab/>
        <w:t xml:space="preserve">załącznik nr 2 - wyrys ze Studium uwarunkowań i kierunków zagospodarowania przestrzennego gminy </w:t>
      </w:r>
      <w:r w:rsidR="00AB0389" w:rsidRPr="004A2F09">
        <w:t>Gryfino</w:t>
      </w:r>
      <w:r w:rsidRPr="004A2F09">
        <w:t xml:space="preserve"> dla obszaru objętego planem;</w:t>
      </w:r>
    </w:p>
    <w:p w:rsidR="00F9761F" w:rsidRPr="004A2F09" w:rsidRDefault="00F9761F" w:rsidP="008E20D6">
      <w:pPr>
        <w:tabs>
          <w:tab w:val="left" w:pos="284"/>
        </w:tabs>
        <w:suppressAutoHyphens/>
        <w:spacing w:before="60" w:after="0" w:line="300" w:lineRule="exact"/>
        <w:ind w:left="284" w:hanging="284"/>
        <w:jc w:val="both"/>
      </w:pPr>
      <w:r w:rsidRPr="004A2F09">
        <w:t>3)</w:t>
      </w:r>
      <w:r w:rsidRPr="004A2F09">
        <w:tab/>
        <w:t>załącznik nr 3 - rozstrzygnięcie o sposobie rozpatrzenia uwag do projektu planu;</w:t>
      </w:r>
    </w:p>
    <w:p w:rsidR="00F9761F" w:rsidRPr="004A2F09" w:rsidRDefault="00F9761F" w:rsidP="008E20D6">
      <w:pPr>
        <w:tabs>
          <w:tab w:val="left" w:pos="284"/>
        </w:tabs>
        <w:suppressAutoHyphens/>
        <w:spacing w:before="60" w:after="60" w:line="300" w:lineRule="exact"/>
        <w:ind w:left="284" w:hanging="284"/>
        <w:jc w:val="both"/>
      </w:pPr>
      <w:r w:rsidRPr="004A2F09">
        <w:t>4)</w:t>
      </w:r>
      <w:r w:rsidRPr="004A2F09">
        <w:tab/>
        <w:t>załącznik nr 4 - rozstrzygnięcie o sposobie realizacji, zapisanych w planie, inwestycji z zakresu infrastruktury technicznej, które należą do zadań własnych gminy, oraz zasadach ich finansowania;</w:t>
      </w:r>
    </w:p>
    <w:p w:rsidR="00F9761F" w:rsidRPr="004A2F09" w:rsidRDefault="00F9761F" w:rsidP="008E20D6">
      <w:pPr>
        <w:tabs>
          <w:tab w:val="left" w:pos="284"/>
        </w:tabs>
        <w:suppressAutoHyphens/>
        <w:spacing w:before="60" w:after="60" w:line="300" w:lineRule="exact"/>
        <w:ind w:left="284" w:hanging="284"/>
        <w:jc w:val="both"/>
      </w:pPr>
      <w:r w:rsidRPr="004A2F09">
        <w:t>5)</w:t>
      </w:r>
      <w:r w:rsidRPr="004A2F09">
        <w:tab/>
        <w:t>załącznik nr 5 - dane przestrzenne utworzone dla planu, zapisane w formie elektronicznej.</w:t>
      </w:r>
    </w:p>
    <w:p w:rsidR="00252C03" w:rsidRPr="004A2F09" w:rsidRDefault="00F9761F" w:rsidP="00252C03">
      <w:pPr>
        <w:tabs>
          <w:tab w:val="left" w:pos="567"/>
        </w:tabs>
        <w:suppressAutoHyphens/>
        <w:spacing w:before="60" w:after="0" w:line="300" w:lineRule="exact"/>
        <w:ind w:firstLine="284"/>
        <w:jc w:val="both"/>
      </w:pPr>
      <w:r w:rsidRPr="004A2F09">
        <w:rPr>
          <w:color w:val="000000" w:themeColor="text1"/>
        </w:rPr>
        <w:t>4.</w:t>
      </w:r>
      <w:r w:rsidRPr="004A2F09">
        <w:rPr>
          <w:color w:val="000000" w:themeColor="text1"/>
        </w:rPr>
        <w:tab/>
      </w:r>
      <w:r w:rsidRPr="004A2F09">
        <w:rPr>
          <w:bCs/>
          <w:color w:val="000000" w:themeColor="text1"/>
        </w:rPr>
        <w:t>Przedmiotem planu jest</w:t>
      </w:r>
      <w:r w:rsidR="00D06E09" w:rsidRPr="004A2F09">
        <w:rPr>
          <w:bCs/>
          <w:color w:val="000000" w:themeColor="text1"/>
        </w:rPr>
        <w:t xml:space="preserve"> przeznaczenie terenu na cele </w:t>
      </w:r>
      <w:r w:rsidR="00D06E09" w:rsidRPr="004A2F09">
        <w:t>produkcyjne, magazynow</w:t>
      </w:r>
      <w:r w:rsidR="000F462E">
        <w:t xml:space="preserve">o - </w:t>
      </w:r>
      <w:r w:rsidR="000F462E" w:rsidRPr="004A2F09">
        <w:t>skład</w:t>
      </w:r>
      <w:r w:rsidR="000F462E">
        <w:t>owe</w:t>
      </w:r>
      <w:r w:rsidR="000F462E" w:rsidRPr="004A2F09">
        <w:t xml:space="preserve"> i </w:t>
      </w:r>
      <w:r w:rsidR="00D06E09" w:rsidRPr="004A2F09">
        <w:t>usługowe</w:t>
      </w:r>
      <w:r w:rsidR="000F462E">
        <w:t>,</w:t>
      </w:r>
      <w:r w:rsidR="008D41F0" w:rsidRPr="004A2F09">
        <w:rPr>
          <w:color w:val="FF0000"/>
        </w:rPr>
        <w:t xml:space="preserve"> </w:t>
      </w:r>
      <w:r w:rsidR="008D41F0" w:rsidRPr="004A2F09">
        <w:t>z ustaleniem zasad zabudowy, zagospodarowania terenu oraz obsługi w zakresie komunikacji i infrastruktury technicznej</w:t>
      </w:r>
      <w:r w:rsidR="00D06E09" w:rsidRPr="004A2F09">
        <w:t>.</w:t>
      </w:r>
    </w:p>
    <w:p w:rsidR="00D06E09" w:rsidRPr="004A2F09" w:rsidRDefault="00D06E09" w:rsidP="00252C03">
      <w:pPr>
        <w:tabs>
          <w:tab w:val="left" w:pos="567"/>
        </w:tabs>
        <w:suppressAutoHyphens/>
        <w:spacing w:before="60" w:after="0" w:line="300" w:lineRule="exact"/>
        <w:ind w:firstLine="284"/>
        <w:jc w:val="both"/>
        <w:rPr>
          <w:bCs/>
          <w:color w:val="000000" w:themeColor="text1"/>
        </w:rPr>
      </w:pPr>
    </w:p>
    <w:p w:rsidR="00F9761F" w:rsidRPr="005E28E4" w:rsidRDefault="00F9761F" w:rsidP="00F9761F">
      <w:pPr>
        <w:pStyle w:val="Nagwek5"/>
        <w:spacing w:before="0" w:after="0" w:line="300" w:lineRule="exact"/>
        <w:jc w:val="center"/>
        <w:rPr>
          <w:b w:val="0"/>
          <w:bCs w:val="0"/>
          <w:sz w:val="24"/>
          <w:szCs w:val="24"/>
        </w:rPr>
      </w:pPr>
      <w:r w:rsidRPr="005E28E4">
        <w:rPr>
          <w:b w:val="0"/>
          <w:bCs w:val="0"/>
          <w:i w:val="0"/>
          <w:sz w:val="24"/>
          <w:szCs w:val="24"/>
        </w:rPr>
        <w:t>Rozdział 1</w:t>
      </w:r>
    </w:p>
    <w:p w:rsidR="00F9761F" w:rsidRPr="005E28E4" w:rsidRDefault="00F9761F" w:rsidP="00F9761F">
      <w:pPr>
        <w:pStyle w:val="Tekstpodstawowy22"/>
        <w:spacing w:before="0" w:after="0" w:line="300" w:lineRule="exact"/>
        <w:jc w:val="center"/>
        <w:rPr>
          <w:b/>
          <w:bCs/>
        </w:rPr>
      </w:pPr>
      <w:r w:rsidRPr="005E28E4">
        <w:rPr>
          <w:b/>
          <w:bCs/>
        </w:rPr>
        <w:t>Zasady konstrukcji planu</w:t>
      </w:r>
    </w:p>
    <w:p w:rsidR="00F9761F" w:rsidRPr="004A2F09" w:rsidRDefault="00F9761F" w:rsidP="00F9761F">
      <w:pPr>
        <w:pStyle w:val="Tekstpodstawowy22"/>
        <w:spacing w:before="0" w:after="0" w:line="300" w:lineRule="exact"/>
        <w:jc w:val="center"/>
      </w:pPr>
    </w:p>
    <w:p w:rsidR="00F9761F" w:rsidRPr="004A2F09" w:rsidRDefault="00F9761F" w:rsidP="00A6654D">
      <w:pPr>
        <w:pStyle w:val="Tekstpodstawowyzwciciem"/>
        <w:spacing w:after="0" w:line="300" w:lineRule="exact"/>
        <w:ind w:right="0" w:firstLine="284"/>
      </w:pPr>
      <w:r w:rsidRPr="004A2F09">
        <w:rPr>
          <w:b/>
          <w:bCs/>
        </w:rPr>
        <w:t>§ 2.</w:t>
      </w:r>
      <w:r w:rsidRPr="004A2F09">
        <w:t xml:space="preserve"> Ustala się następujące zasady konstrukcji planu:</w:t>
      </w:r>
    </w:p>
    <w:p w:rsidR="00F9761F" w:rsidRPr="004A2F09" w:rsidRDefault="00F9761F" w:rsidP="00A04D5C">
      <w:pPr>
        <w:pStyle w:val="Lista2"/>
        <w:tabs>
          <w:tab w:val="left" w:pos="567"/>
        </w:tabs>
        <w:spacing w:before="60" w:after="0" w:line="300" w:lineRule="exact"/>
        <w:ind w:left="0" w:right="0" w:firstLine="284"/>
        <w:contextualSpacing w:val="0"/>
        <w:jc w:val="both"/>
      </w:pPr>
      <w:r w:rsidRPr="004A2F09">
        <w:t>1.</w:t>
      </w:r>
      <w:r w:rsidRPr="004A2F09">
        <w:tab/>
      </w:r>
      <w:r w:rsidR="00023F57" w:rsidRPr="004A2F09">
        <w:t>Obszar objęty planem podzielony został na cztery tereny</w:t>
      </w:r>
      <w:r w:rsidR="00832463">
        <w:t xml:space="preserve"> elementarne</w:t>
      </w:r>
      <w:r w:rsidR="00023F57" w:rsidRPr="004A2F09">
        <w:t xml:space="preserve"> o różnych</w:t>
      </w:r>
      <w:r w:rsidR="00832463">
        <w:t xml:space="preserve"> funkcjach lub</w:t>
      </w:r>
      <w:r w:rsidR="00023F57" w:rsidRPr="004A2F09">
        <w:t xml:space="preserve"> </w:t>
      </w:r>
      <w:r w:rsidR="00832463" w:rsidRPr="004A2F09">
        <w:t xml:space="preserve">różnych </w:t>
      </w:r>
      <w:r w:rsidR="00023F57" w:rsidRPr="004A2F09">
        <w:t>zasadach zagospodarowania, wydzielone liniami rozgraniczającymi na rysunku planu - załączniku nr 1 do uchwały</w:t>
      </w:r>
      <w:r w:rsidRPr="004A2F09">
        <w:t>.</w:t>
      </w:r>
    </w:p>
    <w:p w:rsidR="00F9761F" w:rsidRPr="004A2F09" w:rsidRDefault="00F9761F" w:rsidP="00A04D5C">
      <w:pPr>
        <w:pStyle w:val="Lista2"/>
        <w:tabs>
          <w:tab w:val="left" w:pos="567"/>
        </w:tabs>
        <w:spacing w:before="60" w:after="0" w:line="300" w:lineRule="exact"/>
        <w:ind w:left="0" w:right="0" w:firstLine="285"/>
        <w:contextualSpacing w:val="0"/>
        <w:jc w:val="both"/>
        <w:rPr>
          <w:spacing w:val="-3"/>
        </w:rPr>
      </w:pPr>
      <w:r w:rsidRPr="004A2F09">
        <w:t>2.</w:t>
      </w:r>
      <w:r w:rsidRPr="004A2F09">
        <w:tab/>
        <w:t>Każdy teren elementarny oznaczono w tekście planu oraz na załączniku graficz</w:t>
      </w:r>
      <w:r w:rsidRPr="004A2F09">
        <w:softHyphen/>
        <w:t>nym identyfi</w:t>
      </w:r>
      <w:r w:rsidRPr="004A2F09">
        <w:softHyphen/>
        <w:t>katorem cyfrowo-literowym; liczba oznacza kolejny numer terenu w ramach danego przeznaczenia, symbol literowy oznacza przeznaczenie terenu – klasę p</w:t>
      </w:r>
      <w:r w:rsidR="00465022" w:rsidRPr="004A2F09">
        <w:t>rzeznaczenia  terenu lub drogi.</w:t>
      </w:r>
    </w:p>
    <w:p w:rsidR="00F9761F" w:rsidRPr="004A2F09" w:rsidRDefault="00F9761F" w:rsidP="00A04D5C">
      <w:pPr>
        <w:pStyle w:val="Tekstpodstawowywcity31"/>
        <w:tabs>
          <w:tab w:val="left" w:pos="567"/>
        </w:tabs>
        <w:suppressAutoHyphens/>
        <w:spacing w:before="60" w:after="0" w:line="300" w:lineRule="exact"/>
        <w:ind w:left="0" w:right="0" w:firstLine="284"/>
        <w:jc w:val="both"/>
        <w:rPr>
          <w:spacing w:val="-3"/>
          <w:sz w:val="24"/>
          <w:szCs w:val="24"/>
        </w:rPr>
      </w:pPr>
      <w:r w:rsidRPr="004A2F09">
        <w:rPr>
          <w:spacing w:val="-3"/>
          <w:sz w:val="24"/>
          <w:szCs w:val="24"/>
        </w:rPr>
        <w:t>3.</w:t>
      </w:r>
      <w:r w:rsidRPr="004A2F09">
        <w:rPr>
          <w:spacing w:val="-3"/>
          <w:sz w:val="24"/>
          <w:szCs w:val="24"/>
        </w:rPr>
        <w:tab/>
        <w:t>Ustalenia planu formułowane są na dwóch poziomach – ogólnym i szczegółowym. Ustalenia ogólne obowią</w:t>
      </w:r>
      <w:r w:rsidRPr="004A2F09">
        <w:rPr>
          <w:spacing w:val="-3"/>
          <w:sz w:val="24"/>
          <w:szCs w:val="24"/>
        </w:rPr>
        <w:softHyphen/>
        <w:t>zują na całym obszarze objętym planem</w:t>
      </w:r>
      <w:r w:rsidRPr="004A2F09">
        <w:rPr>
          <w:sz w:val="24"/>
          <w:szCs w:val="24"/>
        </w:rPr>
        <w:t>, ustalenia szczegółowe obowiązują na obszarze właściwego terenu elementarnego:</w:t>
      </w:r>
    </w:p>
    <w:p w:rsidR="00F9761F" w:rsidRPr="004A2F09" w:rsidRDefault="00F9761F" w:rsidP="00A6654D">
      <w:pPr>
        <w:pStyle w:val="Lista"/>
        <w:spacing w:before="60" w:after="0" w:line="300" w:lineRule="exact"/>
        <w:ind w:left="284" w:right="0" w:hanging="284"/>
        <w:jc w:val="both"/>
        <w:rPr>
          <w:rFonts w:cs="Times New Roman"/>
          <w:szCs w:val="24"/>
        </w:rPr>
      </w:pPr>
      <w:r w:rsidRPr="004A2F09">
        <w:rPr>
          <w:rFonts w:cs="Times New Roman"/>
          <w:szCs w:val="24"/>
        </w:rPr>
        <w:t>1)</w:t>
      </w:r>
      <w:r w:rsidRPr="004A2F09">
        <w:rPr>
          <w:rFonts w:cs="Times New Roman"/>
          <w:szCs w:val="24"/>
        </w:rPr>
        <w:tab/>
        <w:t>ustalenia formułowane są w następujących grupach ustaleń:</w:t>
      </w:r>
    </w:p>
    <w:p w:rsidR="00F9761F" w:rsidRPr="004A2F09" w:rsidRDefault="00F9761F" w:rsidP="00A04D5C">
      <w:pPr>
        <w:pStyle w:val="Tekstpodstawowywcity32"/>
        <w:spacing w:before="60" w:after="0" w:line="300" w:lineRule="exact"/>
        <w:ind w:left="568" w:hanging="284"/>
        <w:jc w:val="both"/>
        <w:rPr>
          <w:sz w:val="24"/>
          <w:szCs w:val="24"/>
        </w:rPr>
      </w:pPr>
      <w:r w:rsidRPr="004A2F09">
        <w:rPr>
          <w:sz w:val="24"/>
          <w:szCs w:val="24"/>
        </w:rPr>
        <w:t>a)</w:t>
      </w:r>
      <w:r w:rsidR="00EA2021" w:rsidRPr="004A2F09">
        <w:rPr>
          <w:sz w:val="24"/>
          <w:szCs w:val="24"/>
        </w:rPr>
        <w:tab/>
      </w:r>
      <w:r w:rsidRPr="004A2F09">
        <w:rPr>
          <w:sz w:val="24"/>
          <w:szCs w:val="24"/>
        </w:rPr>
        <w:t>przeznaczenie terenu – klasa przeznaczenia,</w:t>
      </w:r>
    </w:p>
    <w:p w:rsidR="00F9761F" w:rsidRPr="004A2F09" w:rsidRDefault="00F9761F" w:rsidP="00A04D5C">
      <w:pPr>
        <w:pStyle w:val="Tekstpodstawowy"/>
        <w:tabs>
          <w:tab w:val="left" w:pos="709"/>
        </w:tabs>
        <w:spacing w:before="60" w:after="0" w:line="300" w:lineRule="exact"/>
        <w:ind w:left="568" w:right="0" w:hanging="284"/>
        <w:jc w:val="both"/>
        <w:rPr>
          <w:szCs w:val="24"/>
        </w:rPr>
      </w:pPr>
      <w:r w:rsidRPr="004A2F09">
        <w:rPr>
          <w:szCs w:val="24"/>
        </w:rPr>
        <w:t>b)</w:t>
      </w:r>
      <w:r w:rsidRPr="004A2F09">
        <w:rPr>
          <w:szCs w:val="24"/>
        </w:rPr>
        <w:tab/>
        <w:t>zasady ochrony i kształtowania ładu przestrzennego, zasady kształtowania krajobrazu i zabudowy oraz wskaźniki zagospodarowania terenu,</w:t>
      </w:r>
    </w:p>
    <w:p w:rsidR="00F9761F" w:rsidRPr="004A2F09" w:rsidRDefault="00F9761F" w:rsidP="00323133">
      <w:pPr>
        <w:pStyle w:val="Tekstpodstawowywcity32"/>
        <w:spacing w:before="60" w:after="0" w:line="300" w:lineRule="exact"/>
        <w:ind w:left="568" w:hanging="284"/>
        <w:jc w:val="both"/>
        <w:rPr>
          <w:sz w:val="24"/>
          <w:szCs w:val="24"/>
        </w:rPr>
      </w:pPr>
      <w:r w:rsidRPr="004A2F09">
        <w:rPr>
          <w:sz w:val="24"/>
          <w:szCs w:val="24"/>
        </w:rPr>
        <w:t>c) zasady ochrony śro</w:t>
      </w:r>
      <w:r w:rsidR="00711B6A" w:rsidRPr="004A2F09">
        <w:rPr>
          <w:sz w:val="24"/>
          <w:szCs w:val="24"/>
        </w:rPr>
        <w:t>dowiska, przyrody i krajobrazu,</w:t>
      </w:r>
    </w:p>
    <w:p w:rsidR="00F9761F" w:rsidRPr="004A2F09" w:rsidRDefault="00F9761F" w:rsidP="00A04D5C">
      <w:pPr>
        <w:pStyle w:val="Tekstpodstawowywcity32"/>
        <w:spacing w:before="60" w:after="0" w:line="300" w:lineRule="exact"/>
        <w:ind w:left="568" w:hanging="284"/>
        <w:jc w:val="both"/>
        <w:rPr>
          <w:sz w:val="24"/>
          <w:szCs w:val="24"/>
        </w:rPr>
      </w:pPr>
      <w:r w:rsidRPr="004A2F09">
        <w:rPr>
          <w:sz w:val="24"/>
          <w:szCs w:val="24"/>
        </w:rPr>
        <w:t>d)</w:t>
      </w:r>
      <w:r w:rsidRPr="004A2F09">
        <w:rPr>
          <w:sz w:val="24"/>
          <w:szCs w:val="24"/>
        </w:rPr>
        <w:tab/>
        <w:t>zasady scalania i podziału teren</w:t>
      </w:r>
      <w:r w:rsidR="000E1D5A" w:rsidRPr="004A2F09">
        <w:rPr>
          <w:sz w:val="24"/>
          <w:szCs w:val="24"/>
        </w:rPr>
        <w:t>u</w:t>
      </w:r>
      <w:r w:rsidRPr="004A2F09">
        <w:rPr>
          <w:sz w:val="24"/>
          <w:szCs w:val="24"/>
        </w:rPr>
        <w:t xml:space="preserve"> oraz wydzielania działek,</w:t>
      </w:r>
    </w:p>
    <w:p w:rsidR="00F9761F" w:rsidRPr="004A2F09" w:rsidRDefault="00F9761F" w:rsidP="00A04D5C">
      <w:pPr>
        <w:pStyle w:val="Tekstpodstawowywcity32"/>
        <w:spacing w:before="60" w:after="0" w:line="300" w:lineRule="exact"/>
        <w:ind w:left="568" w:hanging="284"/>
        <w:jc w:val="both"/>
        <w:rPr>
          <w:sz w:val="24"/>
          <w:szCs w:val="24"/>
        </w:rPr>
      </w:pPr>
      <w:r w:rsidRPr="004A2F09">
        <w:rPr>
          <w:sz w:val="24"/>
          <w:szCs w:val="24"/>
        </w:rPr>
        <w:t xml:space="preserve">e) </w:t>
      </w:r>
      <w:r w:rsidRPr="004A2F09">
        <w:rPr>
          <w:sz w:val="24"/>
          <w:szCs w:val="24"/>
        </w:rPr>
        <w:tab/>
        <w:t>zasady modernizacji, rozbudowy i budowy systemów komunikacji, zasady obsługi komunikacyjnej,</w:t>
      </w:r>
    </w:p>
    <w:p w:rsidR="00F9761F" w:rsidRPr="004A2F09" w:rsidRDefault="00F9761F" w:rsidP="00A04D5C">
      <w:pPr>
        <w:pStyle w:val="Tekstpodstawowywcity32"/>
        <w:spacing w:before="60" w:after="0" w:line="300" w:lineRule="exact"/>
        <w:ind w:left="568" w:hanging="284"/>
        <w:jc w:val="both"/>
        <w:rPr>
          <w:sz w:val="24"/>
          <w:szCs w:val="24"/>
        </w:rPr>
      </w:pPr>
      <w:r w:rsidRPr="004A2F09">
        <w:rPr>
          <w:sz w:val="24"/>
          <w:szCs w:val="24"/>
        </w:rPr>
        <w:t>f)</w:t>
      </w:r>
      <w:r w:rsidRPr="004A2F09">
        <w:rPr>
          <w:sz w:val="24"/>
          <w:szCs w:val="24"/>
        </w:rPr>
        <w:tab/>
        <w:t>zasady modernizacji, rozbudowy i budowy systemów infrastruktury technicznej, zasady obsługi w zakresie infrastruktury technicznej,</w:t>
      </w:r>
    </w:p>
    <w:p w:rsidR="00F9761F" w:rsidRPr="004A2F09" w:rsidRDefault="00F9761F" w:rsidP="00A04D5C">
      <w:pPr>
        <w:pStyle w:val="Tekstpodstawowywcity32"/>
        <w:spacing w:before="60" w:after="0" w:line="300" w:lineRule="exact"/>
        <w:ind w:left="568" w:hanging="284"/>
        <w:jc w:val="both"/>
        <w:rPr>
          <w:sz w:val="24"/>
          <w:szCs w:val="24"/>
        </w:rPr>
      </w:pPr>
      <w:r w:rsidRPr="004A2F09">
        <w:rPr>
          <w:sz w:val="24"/>
          <w:szCs w:val="24"/>
        </w:rPr>
        <w:t>g)</w:t>
      </w:r>
      <w:r w:rsidRPr="004A2F09">
        <w:rPr>
          <w:sz w:val="24"/>
          <w:szCs w:val="24"/>
        </w:rPr>
        <w:tab/>
        <w:t>zasady zagospodarowania wy</w:t>
      </w:r>
      <w:r w:rsidR="00E21623" w:rsidRPr="004A2F09">
        <w:rPr>
          <w:sz w:val="24"/>
          <w:szCs w:val="24"/>
        </w:rPr>
        <w:t>nikające z przepisów odrębnych;</w:t>
      </w:r>
    </w:p>
    <w:p w:rsidR="00F9761F" w:rsidRPr="004A2F09" w:rsidRDefault="00F9761F" w:rsidP="00323133">
      <w:pPr>
        <w:pStyle w:val="Tekstpodstawowywcity3"/>
        <w:tabs>
          <w:tab w:val="left" w:pos="284"/>
        </w:tabs>
        <w:suppressAutoHyphens/>
        <w:spacing w:before="60" w:after="0" w:line="300" w:lineRule="exact"/>
        <w:ind w:left="284" w:hanging="284"/>
        <w:jc w:val="both"/>
        <w:rPr>
          <w:sz w:val="24"/>
          <w:szCs w:val="24"/>
        </w:rPr>
      </w:pPr>
      <w:r w:rsidRPr="004A2F09">
        <w:rPr>
          <w:sz w:val="24"/>
          <w:szCs w:val="24"/>
        </w:rPr>
        <w:t xml:space="preserve">2) dla wyodrębnionych terenów elementarnych sformułowano ustalenia szczegółowe obowiązujące dla  całego terenu, sporządzone w formie tabeli - „karty terenu” oznaczonej </w:t>
      </w:r>
      <w:r w:rsidR="000656DA">
        <w:rPr>
          <w:sz w:val="24"/>
          <w:szCs w:val="24"/>
        </w:rPr>
        <w:t>symbol</w:t>
      </w:r>
      <w:r w:rsidRPr="004A2F09">
        <w:rPr>
          <w:sz w:val="24"/>
          <w:szCs w:val="24"/>
        </w:rPr>
        <w:t>em terenu z określeniem jego po</w:t>
      </w:r>
      <w:r w:rsidRPr="004A2F09">
        <w:rPr>
          <w:sz w:val="24"/>
          <w:szCs w:val="24"/>
        </w:rPr>
        <w:softHyphen/>
        <w:t>wierzch</w:t>
      </w:r>
      <w:r w:rsidRPr="004A2F09">
        <w:rPr>
          <w:sz w:val="24"/>
          <w:szCs w:val="24"/>
        </w:rPr>
        <w:softHyphen/>
        <w:t>ni, segregując treść ustaleń wg ustalonych grup, o ile wprowadza się ustalenie.</w:t>
      </w:r>
    </w:p>
    <w:p w:rsidR="00F9761F" w:rsidRPr="004A2F09" w:rsidRDefault="00F9761F" w:rsidP="00A04D5C">
      <w:pPr>
        <w:pStyle w:val="Lista2"/>
        <w:tabs>
          <w:tab w:val="left" w:pos="567"/>
        </w:tabs>
        <w:suppressAutoHyphens/>
        <w:spacing w:before="60" w:after="0" w:line="300" w:lineRule="exact"/>
        <w:ind w:left="0" w:right="0" w:firstLine="284"/>
        <w:contextualSpacing w:val="0"/>
        <w:jc w:val="both"/>
      </w:pPr>
      <w:r w:rsidRPr="004A2F09">
        <w:t>4.</w:t>
      </w:r>
      <w:r w:rsidRPr="004A2F09">
        <w:tab/>
        <w:t>Pełny tekst ustaleń dla określonego terenu elementarnego obejmuje ustalenia ogólne i szczegółowe.</w:t>
      </w:r>
    </w:p>
    <w:p w:rsidR="00F9761F" w:rsidRPr="004A2F09" w:rsidRDefault="00F9761F" w:rsidP="00A04D5C">
      <w:pPr>
        <w:pStyle w:val="Lista2"/>
        <w:tabs>
          <w:tab w:val="left" w:pos="567"/>
        </w:tabs>
        <w:suppressAutoHyphens/>
        <w:spacing w:before="60" w:after="0" w:line="300" w:lineRule="exact"/>
        <w:ind w:left="0" w:right="0" w:firstLine="284"/>
        <w:contextualSpacing w:val="0"/>
        <w:jc w:val="both"/>
      </w:pPr>
      <w:r w:rsidRPr="004A2F09">
        <w:t>5.</w:t>
      </w:r>
      <w:r w:rsidRPr="004A2F09">
        <w:tab/>
        <w:t>Na obszarze objętym planem brak jest obszarów i obiektów, dla których należałoby ustalić ograniczenia i wymogi z tytułu</w:t>
      </w:r>
      <w:r w:rsidR="00065FB9" w:rsidRPr="004A2F09">
        <w:t xml:space="preserve"> ochrony środowiska przyrodniczego - położenia w granicach obszarów objętych istniejącymi lub proponowanymi formami ochrony przyrody,</w:t>
      </w:r>
      <w:r w:rsidRPr="004A2F09">
        <w:t xml:space="preserve"> kształtowania krajobrazu oraz ochrony krajobrazów prioryteto</w:t>
      </w:r>
      <w:r w:rsidRPr="004A2F09">
        <w:softHyphen/>
        <w:t xml:space="preserve">wych, </w:t>
      </w:r>
      <w:r w:rsidR="000656DA" w:rsidRPr="004A2F09">
        <w:t xml:space="preserve">obszarów </w:t>
      </w:r>
      <w:r w:rsidRPr="004A2F09">
        <w:t>podlegających ochronie jako tereny górnicze, terenów narażonych na niebezpieczeństwo powodzi, zagrożonych osuwaniem się mas ziemnych</w:t>
      </w:r>
      <w:r w:rsidR="00065FB9" w:rsidRPr="004A2F09">
        <w:t xml:space="preserve">, </w:t>
      </w:r>
      <w:r w:rsidRPr="004A2F09">
        <w:t>ochrony dziedzictwa kulturowego i zabytków</w:t>
      </w:r>
      <w:r w:rsidR="00065FB9" w:rsidRPr="004A2F09">
        <w:t xml:space="preserve"> oraz stref ochronnych resortu obrony narodowej</w:t>
      </w:r>
      <w:r w:rsidRPr="004A2F09">
        <w:t>.</w:t>
      </w:r>
    </w:p>
    <w:p w:rsidR="00F9761F" w:rsidRPr="004A2F09" w:rsidRDefault="00F9761F" w:rsidP="00145603">
      <w:pPr>
        <w:pStyle w:val="Tekstpodstawowywcity32"/>
        <w:tabs>
          <w:tab w:val="left" w:pos="567"/>
        </w:tabs>
        <w:suppressAutoHyphens/>
        <w:spacing w:before="60" w:after="0" w:line="300" w:lineRule="exact"/>
        <w:ind w:left="0" w:firstLine="284"/>
        <w:jc w:val="both"/>
        <w:rPr>
          <w:sz w:val="24"/>
          <w:szCs w:val="24"/>
        </w:rPr>
      </w:pPr>
      <w:r w:rsidRPr="004A2F09">
        <w:rPr>
          <w:sz w:val="24"/>
          <w:szCs w:val="24"/>
        </w:rPr>
        <w:t>6. Na obszarze objętym planem brak jest obszarów i obiektów, dla których należałoby ustalić wymagania wynikające z potrzeb kształtowania przestrzeni publicznych.</w:t>
      </w:r>
    </w:p>
    <w:p w:rsidR="00F9761F" w:rsidRPr="004A2F09" w:rsidRDefault="00323133" w:rsidP="00323133">
      <w:pPr>
        <w:pStyle w:val="Tekstpodstawowyzwciciem"/>
        <w:tabs>
          <w:tab w:val="left" w:pos="567"/>
        </w:tabs>
        <w:spacing w:before="60" w:after="0" w:line="300" w:lineRule="exact"/>
        <w:ind w:right="0" w:firstLine="284"/>
        <w:jc w:val="both"/>
      </w:pPr>
      <w:r>
        <w:rPr>
          <w:bCs/>
        </w:rPr>
        <w:t>7</w:t>
      </w:r>
      <w:r w:rsidR="00F9761F" w:rsidRPr="004A2F09">
        <w:rPr>
          <w:bCs/>
        </w:rPr>
        <w:t>.</w:t>
      </w:r>
      <w:r w:rsidR="00F9761F" w:rsidRPr="004A2F09">
        <w:rPr>
          <w:b/>
          <w:bCs/>
        </w:rPr>
        <w:tab/>
      </w:r>
      <w:r w:rsidR="00F9761F" w:rsidRPr="004A2F09">
        <w:t>Użyte w ustaleniach szczegółowych określenia oznaczają:</w:t>
      </w:r>
    </w:p>
    <w:p w:rsidR="00F9761F" w:rsidRPr="004A2F09" w:rsidRDefault="00F9761F" w:rsidP="00F9761F">
      <w:pPr>
        <w:pStyle w:val="Lista"/>
        <w:numPr>
          <w:ilvl w:val="0"/>
          <w:numId w:val="41"/>
        </w:numPr>
        <w:tabs>
          <w:tab w:val="clear" w:pos="2127"/>
          <w:tab w:val="left" w:pos="284"/>
          <w:tab w:val="num" w:pos="1767"/>
        </w:tabs>
        <w:spacing w:before="60" w:after="0" w:line="300" w:lineRule="exact"/>
        <w:ind w:left="284" w:right="0" w:hanging="284"/>
        <w:jc w:val="both"/>
        <w:rPr>
          <w:rFonts w:cs="Times New Roman"/>
          <w:strike/>
          <w:szCs w:val="24"/>
        </w:rPr>
      </w:pPr>
      <w:r w:rsidRPr="004A2F09">
        <w:rPr>
          <w:rFonts w:cs="Times New Roman"/>
          <w:szCs w:val="24"/>
        </w:rPr>
        <w:t xml:space="preserve">nieprzekraczalna linia zabudowy – linia ograniczająca obszar usytuowania budynku </w:t>
      </w:r>
      <w:r w:rsidRPr="004A2F09">
        <w:rPr>
          <w:rFonts w:cs="Times New Roman"/>
          <w:spacing w:val="-3"/>
          <w:szCs w:val="24"/>
        </w:rPr>
        <w:t xml:space="preserve">dotycząca wszystkich </w:t>
      </w:r>
      <w:r w:rsidRPr="004A2F09">
        <w:rPr>
          <w:rFonts w:cs="Times New Roman"/>
          <w:szCs w:val="24"/>
        </w:rPr>
        <w:t>kubaturowych elementów elewacji</w:t>
      </w:r>
      <w:r w:rsidRPr="004A2F09">
        <w:rPr>
          <w:rFonts w:cs="Times New Roman"/>
          <w:spacing w:val="-3"/>
          <w:szCs w:val="24"/>
        </w:rPr>
        <w:t xml:space="preserve"> na poziomie terenu, z wyjątkiem </w:t>
      </w:r>
      <w:r w:rsidRPr="004A2F09">
        <w:rPr>
          <w:rFonts w:cs="Times New Roman"/>
          <w:noProof/>
          <w:szCs w:val="24"/>
        </w:rPr>
        <w:t>schodów, pochylni i ramp zewnętrznych</w:t>
      </w:r>
      <w:r w:rsidR="000656DA">
        <w:rPr>
          <w:rFonts w:cs="Times New Roman"/>
          <w:noProof/>
          <w:szCs w:val="24"/>
        </w:rPr>
        <w:t xml:space="preserve"> oraz okapów dachowych</w:t>
      </w:r>
      <w:r w:rsidRPr="004A2F09">
        <w:rPr>
          <w:rFonts w:cs="Times New Roman"/>
          <w:spacing w:val="-3"/>
          <w:szCs w:val="24"/>
        </w:rPr>
        <w:t>;</w:t>
      </w:r>
    </w:p>
    <w:p w:rsidR="00F9761F" w:rsidRPr="004A2F09" w:rsidRDefault="00F9761F" w:rsidP="00F9761F">
      <w:pPr>
        <w:pStyle w:val="Akapitzlist"/>
        <w:numPr>
          <w:ilvl w:val="0"/>
          <w:numId w:val="41"/>
        </w:numPr>
        <w:tabs>
          <w:tab w:val="clear" w:pos="2127"/>
          <w:tab w:val="left" w:pos="284"/>
        </w:tabs>
        <w:spacing w:before="60" w:after="0" w:line="300" w:lineRule="exact"/>
        <w:ind w:left="284" w:hanging="284"/>
        <w:contextualSpacing w:val="0"/>
        <w:jc w:val="both"/>
      </w:pPr>
      <w:r w:rsidRPr="004A2F09">
        <w:t>dach zielony –</w:t>
      </w:r>
      <w:r w:rsidR="00065FB9" w:rsidRPr="004A2F09">
        <w:t xml:space="preserve"> dach</w:t>
      </w:r>
      <w:r w:rsidRPr="004A2F09">
        <w:rPr>
          <w:shd w:val="clear" w:color="auto" w:fill="FFFFFF"/>
        </w:rPr>
        <w:t xml:space="preserve"> o strukturze składającej się z kilku specjalnych warstw, z umieszczonym na wierzchu </w:t>
      </w:r>
      <w:hyperlink r:id="rId8" w:tooltip="Podłoże gruntowe" w:history="1">
        <w:r w:rsidRPr="004A2F09">
          <w:rPr>
            <w:rStyle w:val="Hipercze"/>
            <w:color w:val="auto"/>
            <w:u w:val="none"/>
            <w:shd w:val="clear" w:color="auto" w:fill="FFFFFF"/>
          </w:rPr>
          <w:t>podłożem gruntowym</w:t>
        </w:r>
      </w:hyperlink>
      <w:r w:rsidRPr="004A2F09">
        <w:rPr>
          <w:shd w:val="clear" w:color="auto" w:fill="FFFFFF"/>
        </w:rPr>
        <w:t>, porośniętym roślinnością.</w:t>
      </w:r>
    </w:p>
    <w:p w:rsidR="00323133" w:rsidRPr="004A2F09" w:rsidRDefault="00323133" w:rsidP="00323133">
      <w:pPr>
        <w:pStyle w:val="Punkt1"/>
        <w:tabs>
          <w:tab w:val="left" w:pos="-1560"/>
          <w:tab w:val="left" w:pos="567"/>
        </w:tabs>
        <w:spacing w:before="60" w:after="0" w:line="300" w:lineRule="exact"/>
        <w:ind w:left="0" w:righ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4A2F09">
        <w:rPr>
          <w:rFonts w:ascii="Times New Roman" w:hAnsi="Times New Roman" w:cs="Times New Roman"/>
        </w:rPr>
        <w:t>.</w:t>
      </w:r>
      <w:r w:rsidRPr="004A2F09">
        <w:rPr>
          <w:rFonts w:ascii="Times New Roman" w:hAnsi="Times New Roman" w:cs="Times New Roman"/>
        </w:rPr>
        <w:tab/>
        <w:t>Ustala się następujące zasady konstrukcji załącznika nr 1 - rysunku planu:</w:t>
      </w:r>
    </w:p>
    <w:p w:rsidR="00323133" w:rsidRPr="004A2F09" w:rsidRDefault="00323133" w:rsidP="00323133">
      <w:pPr>
        <w:pStyle w:val="Tekstpodstawowywcity22"/>
        <w:tabs>
          <w:tab w:val="left" w:pos="284"/>
        </w:tabs>
        <w:suppressAutoHyphens/>
        <w:spacing w:before="60" w:after="0" w:line="300" w:lineRule="exact"/>
        <w:ind w:left="284" w:hanging="284"/>
        <w:jc w:val="both"/>
      </w:pPr>
      <w:r w:rsidRPr="004A2F09">
        <w:t>1)</w:t>
      </w:r>
      <w:r w:rsidRPr="004A2F09">
        <w:tab/>
        <w:t>rysunek planu sporządzono w skali 1:1000;</w:t>
      </w:r>
    </w:p>
    <w:p w:rsidR="00323133" w:rsidRPr="004A2F09" w:rsidRDefault="00323133" w:rsidP="00323133">
      <w:pPr>
        <w:pStyle w:val="Tekstpodstawowywcity22"/>
        <w:tabs>
          <w:tab w:val="left" w:pos="284"/>
        </w:tabs>
        <w:suppressAutoHyphens/>
        <w:spacing w:before="60" w:after="0" w:line="300" w:lineRule="exact"/>
        <w:ind w:left="284" w:hanging="284"/>
        <w:jc w:val="both"/>
      </w:pPr>
      <w:r w:rsidRPr="004A2F09">
        <w:t>2)</w:t>
      </w:r>
      <w:r w:rsidRPr="004A2F09">
        <w:tab/>
        <w:t>każde ustalenie przedstawione na rysunku planu znajduje odpowiednie odwzorowanie w ustaleniu tekstowym;</w:t>
      </w:r>
    </w:p>
    <w:p w:rsidR="00323133" w:rsidRPr="004A2F09" w:rsidRDefault="00323133" w:rsidP="00323133">
      <w:pPr>
        <w:pStyle w:val="Tekstpodstawowywcity22"/>
        <w:tabs>
          <w:tab w:val="left" w:pos="284"/>
        </w:tabs>
        <w:suppressAutoHyphens/>
        <w:spacing w:before="60" w:after="0" w:line="300" w:lineRule="exact"/>
        <w:ind w:left="284" w:hanging="284"/>
        <w:jc w:val="both"/>
      </w:pPr>
      <w:r w:rsidRPr="004A2F09">
        <w:t>3)</w:t>
      </w:r>
      <w:r w:rsidRPr="004A2F09">
        <w:tab/>
        <w:t>wszystkie symbole graficzne użyte na rysunku planu zostały objaśnione w legendzie;</w:t>
      </w:r>
    </w:p>
    <w:p w:rsidR="00323133" w:rsidRPr="004A2F09" w:rsidRDefault="00323133" w:rsidP="00323133">
      <w:pPr>
        <w:pStyle w:val="Tekstpodstawowywcity22"/>
        <w:tabs>
          <w:tab w:val="left" w:pos="284"/>
        </w:tabs>
        <w:suppressAutoHyphens/>
        <w:spacing w:before="60" w:after="0" w:line="300" w:lineRule="exact"/>
        <w:ind w:left="284" w:hanging="284"/>
        <w:jc w:val="both"/>
      </w:pPr>
      <w:r w:rsidRPr="004A2F09">
        <w:t>4)</w:t>
      </w:r>
      <w:r w:rsidRPr="004A2F09">
        <w:tab/>
        <w:t xml:space="preserve">przebiegi linii rozgraniczających </w:t>
      </w:r>
      <w:r w:rsidR="009D7EEA">
        <w:t xml:space="preserve">wyznaczają </w:t>
      </w:r>
      <w:r w:rsidRPr="004A2F09">
        <w:t>granic</w:t>
      </w:r>
      <w:r w:rsidR="009D7EEA">
        <w:t>e</w:t>
      </w:r>
      <w:r w:rsidRPr="004A2F09">
        <w:t xml:space="preserve"> działek ewidencyjnych</w:t>
      </w:r>
      <w:r w:rsidR="009D7EEA">
        <w:t xml:space="preserve"> wg </w:t>
      </w:r>
      <w:r w:rsidR="009D7EEA" w:rsidRPr="004A2F09">
        <w:t>rysunku planu</w:t>
      </w:r>
      <w:r w:rsidRPr="004A2F09">
        <w:t>.</w:t>
      </w:r>
    </w:p>
    <w:p w:rsidR="004A2F09" w:rsidRPr="004A2F09" w:rsidRDefault="004A2F09" w:rsidP="004A2F09">
      <w:pPr>
        <w:tabs>
          <w:tab w:val="left" w:pos="284"/>
        </w:tabs>
        <w:spacing w:before="60" w:after="0" w:line="300" w:lineRule="exact"/>
        <w:jc w:val="both"/>
      </w:pPr>
    </w:p>
    <w:p w:rsidR="00F9761F" w:rsidRPr="005E28E4" w:rsidRDefault="00F9761F" w:rsidP="00F2313A">
      <w:pPr>
        <w:pStyle w:val="Nagwek4"/>
        <w:spacing w:before="0" w:after="0" w:line="300" w:lineRule="exact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r w:rsidRPr="005E28E4">
        <w:rPr>
          <w:rFonts w:ascii="Times New Roman" w:hAnsi="Times New Roman"/>
          <w:b w:val="0"/>
          <w:bCs w:val="0"/>
          <w:sz w:val="24"/>
          <w:szCs w:val="24"/>
        </w:rPr>
        <w:t>Rozdział 2</w:t>
      </w:r>
    </w:p>
    <w:p w:rsidR="00F9761F" w:rsidRPr="005E28E4" w:rsidRDefault="00F9761F" w:rsidP="00F2313A">
      <w:pPr>
        <w:pStyle w:val="Tekstpodstawowy"/>
        <w:spacing w:after="0" w:line="300" w:lineRule="exact"/>
        <w:ind w:right="0"/>
        <w:jc w:val="center"/>
        <w:rPr>
          <w:b/>
          <w:bCs/>
          <w:szCs w:val="24"/>
        </w:rPr>
      </w:pPr>
      <w:r w:rsidRPr="005E28E4">
        <w:rPr>
          <w:b/>
          <w:bCs/>
          <w:szCs w:val="24"/>
        </w:rPr>
        <w:t>Ustalenia ogólne</w:t>
      </w:r>
    </w:p>
    <w:p w:rsidR="00F9761F" w:rsidRPr="004A2F09" w:rsidRDefault="00F9761F" w:rsidP="00F2313A">
      <w:pPr>
        <w:pStyle w:val="Tekstpodstawowyzwciciem"/>
        <w:tabs>
          <w:tab w:val="left" w:pos="709"/>
        </w:tabs>
        <w:spacing w:before="0" w:after="60" w:line="300" w:lineRule="exact"/>
        <w:ind w:right="0" w:firstLine="284"/>
        <w:jc w:val="both"/>
      </w:pPr>
      <w:r w:rsidRPr="004A2F09">
        <w:rPr>
          <w:b/>
        </w:rPr>
        <w:t>§ 3.</w:t>
      </w:r>
      <w:r w:rsidRPr="004A2F09">
        <w:rPr>
          <w:b/>
        </w:rPr>
        <w:tab/>
      </w:r>
      <w:r w:rsidRPr="004A2F09">
        <w:t xml:space="preserve">Ustala się przeznaczenie terenów elementarnych – klasę przeznaczenia,  wyznaczonych liniami rozgraniczającymi i oznaczonych </w:t>
      </w:r>
      <w:r w:rsidR="009D7EEA">
        <w:t xml:space="preserve">następującymi </w:t>
      </w:r>
      <w:r w:rsidRPr="004A2F09">
        <w:t>symbolami, zgodnie z rysunkiem planu:</w:t>
      </w:r>
    </w:p>
    <w:p w:rsidR="00F9761F" w:rsidRPr="004A2F09" w:rsidRDefault="00F9761F" w:rsidP="001965D7">
      <w:pPr>
        <w:pStyle w:val="Lista"/>
        <w:numPr>
          <w:ilvl w:val="0"/>
          <w:numId w:val="42"/>
        </w:numPr>
        <w:tabs>
          <w:tab w:val="num" w:pos="284"/>
        </w:tabs>
        <w:spacing w:before="60" w:after="0" w:line="300" w:lineRule="exact"/>
        <w:ind w:left="284" w:right="0" w:hanging="284"/>
        <w:jc w:val="both"/>
        <w:rPr>
          <w:rFonts w:cs="Times New Roman"/>
          <w:szCs w:val="24"/>
        </w:rPr>
      </w:pPr>
      <w:r w:rsidRPr="004A2F09">
        <w:rPr>
          <w:rFonts w:cs="Times New Roman"/>
          <w:szCs w:val="24"/>
        </w:rPr>
        <w:t>PP</w:t>
      </w:r>
      <w:r w:rsidR="00FE6D64" w:rsidRPr="004A2F09">
        <w:rPr>
          <w:rFonts w:cs="Times New Roman"/>
          <w:szCs w:val="24"/>
        </w:rPr>
        <w:t>-PS</w:t>
      </w:r>
      <w:r w:rsidRPr="004A2F09">
        <w:rPr>
          <w:rFonts w:cs="Times New Roman"/>
          <w:szCs w:val="24"/>
        </w:rPr>
        <w:t xml:space="preserve"> – teren produkcji przemysłowej</w:t>
      </w:r>
      <w:r w:rsidR="00FE6D64" w:rsidRPr="004A2F09">
        <w:rPr>
          <w:rFonts w:cs="Times New Roman"/>
          <w:szCs w:val="24"/>
        </w:rPr>
        <w:t xml:space="preserve"> lub składów i magazynów</w:t>
      </w:r>
      <w:r w:rsidRPr="004A2F09">
        <w:rPr>
          <w:rFonts w:cs="Times New Roman"/>
          <w:szCs w:val="24"/>
        </w:rPr>
        <w:t>;</w:t>
      </w:r>
    </w:p>
    <w:p w:rsidR="00F9761F" w:rsidRPr="004A2F09" w:rsidRDefault="00F9761F" w:rsidP="00F2313A">
      <w:pPr>
        <w:pStyle w:val="Lista"/>
        <w:numPr>
          <w:ilvl w:val="0"/>
          <w:numId w:val="42"/>
        </w:numPr>
        <w:spacing w:before="60" w:after="0" w:line="300" w:lineRule="exact"/>
        <w:ind w:left="284" w:right="0" w:hanging="284"/>
        <w:jc w:val="both"/>
        <w:rPr>
          <w:rFonts w:cs="Times New Roman"/>
          <w:szCs w:val="24"/>
        </w:rPr>
      </w:pPr>
      <w:r w:rsidRPr="004A2F09">
        <w:rPr>
          <w:rFonts w:cs="Times New Roman"/>
          <w:szCs w:val="24"/>
        </w:rPr>
        <w:t>KR – teren komunikacji drogowej wewnętrznej.</w:t>
      </w:r>
    </w:p>
    <w:p w:rsidR="00F9761F" w:rsidRPr="004A2F09" w:rsidRDefault="00F9761F" w:rsidP="00F2313A">
      <w:pPr>
        <w:pStyle w:val="Tekstpodstawowywcity32"/>
        <w:tabs>
          <w:tab w:val="left" w:pos="567"/>
        </w:tabs>
        <w:suppressAutoHyphens/>
        <w:spacing w:after="0" w:line="300" w:lineRule="exact"/>
        <w:ind w:hanging="340"/>
        <w:jc w:val="both"/>
        <w:rPr>
          <w:b/>
          <w:sz w:val="24"/>
          <w:szCs w:val="24"/>
        </w:rPr>
      </w:pPr>
    </w:p>
    <w:p w:rsidR="00F9761F" w:rsidRPr="004A2F09" w:rsidRDefault="00F9761F" w:rsidP="00F2313A">
      <w:pPr>
        <w:pStyle w:val="Tekstpodstawowywcity32"/>
        <w:tabs>
          <w:tab w:val="left" w:pos="567"/>
        </w:tabs>
        <w:suppressAutoHyphens/>
        <w:spacing w:after="0" w:line="300" w:lineRule="exact"/>
        <w:ind w:left="0" w:firstLine="284"/>
        <w:jc w:val="both"/>
        <w:rPr>
          <w:sz w:val="24"/>
          <w:szCs w:val="24"/>
        </w:rPr>
      </w:pPr>
      <w:r w:rsidRPr="004A2F09">
        <w:rPr>
          <w:b/>
          <w:sz w:val="24"/>
          <w:szCs w:val="24"/>
        </w:rPr>
        <w:t>§ 4.</w:t>
      </w:r>
      <w:r w:rsidRPr="004A2F09">
        <w:rPr>
          <w:b/>
          <w:sz w:val="24"/>
          <w:szCs w:val="24"/>
        </w:rPr>
        <w:tab/>
      </w:r>
      <w:r w:rsidRPr="004A2F09">
        <w:rPr>
          <w:sz w:val="24"/>
          <w:szCs w:val="24"/>
        </w:rPr>
        <w:t>Ustala się następujące zasady ochrony i kształtowania ładu przestrzennego, zasady kształtowania krajobrazu oraz zabu</w:t>
      </w:r>
      <w:r w:rsidR="00F551C4" w:rsidRPr="004A2F09">
        <w:rPr>
          <w:sz w:val="24"/>
          <w:szCs w:val="24"/>
        </w:rPr>
        <w:t>dowy i zagospodarowania terenu:</w:t>
      </w:r>
    </w:p>
    <w:p w:rsidR="00F9761F" w:rsidRPr="004A2F09" w:rsidRDefault="00F9761F" w:rsidP="00F2313A">
      <w:pPr>
        <w:autoSpaceDE w:val="0"/>
        <w:autoSpaceDN w:val="0"/>
        <w:adjustRightInd w:val="0"/>
        <w:spacing w:before="60" w:after="0" w:line="300" w:lineRule="exact"/>
        <w:ind w:left="284" w:hanging="284"/>
        <w:jc w:val="both"/>
      </w:pPr>
      <w:r w:rsidRPr="004A2F09">
        <w:t>1)</w:t>
      </w:r>
      <w:r w:rsidRPr="004A2F09">
        <w:tab/>
        <w:t>dla terenów produkcji przemysłowej, składów i magazynów oznaczonych symbol</w:t>
      </w:r>
      <w:r w:rsidR="00FE6D64" w:rsidRPr="004A2F09">
        <w:t>em</w:t>
      </w:r>
      <w:r w:rsidRPr="004A2F09">
        <w:t xml:space="preserve"> </w:t>
      </w:r>
      <w:r w:rsidRPr="004A2F09">
        <w:rPr>
          <w:iCs/>
        </w:rPr>
        <w:t>PP</w:t>
      </w:r>
      <w:r w:rsidR="00FE6D64" w:rsidRPr="004A2F09">
        <w:rPr>
          <w:iCs/>
        </w:rPr>
        <w:t>-</w:t>
      </w:r>
      <w:r w:rsidRPr="004A2F09">
        <w:rPr>
          <w:iCs/>
        </w:rPr>
        <w:t>PS</w:t>
      </w:r>
      <w:r w:rsidRPr="004A2F09">
        <w:t xml:space="preserve"> ustala się:</w:t>
      </w:r>
    </w:p>
    <w:p w:rsidR="00F9761F" w:rsidRPr="004A2F09" w:rsidRDefault="00F9761F" w:rsidP="00F2313A">
      <w:pPr>
        <w:autoSpaceDE w:val="0"/>
        <w:autoSpaceDN w:val="0"/>
        <w:adjustRightInd w:val="0"/>
        <w:spacing w:before="60" w:after="0" w:line="300" w:lineRule="exact"/>
        <w:ind w:left="568" w:hanging="284"/>
        <w:jc w:val="both"/>
        <w:rPr>
          <w:rFonts w:eastAsiaTheme="minorHAnsi"/>
          <w:lang w:eastAsia="en-US"/>
        </w:rPr>
      </w:pPr>
      <w:r w:rsidRPr="004A2F09">
        <w:t>a)</w:t>
      </w:r>
      <w:r w:rsidRPr="004A2F09">
        <w:tab/>
        <w:t>realizację zabudowy i zagospodarowania</w:t>
      </w:r>
      <w:r w:rsidRPr="004A2F09">
        <w:rPr>
          <w:rFonts w:eastAsiaTheme="minorHAnsi"/>
          <w:lang w:eastAsia="en-US"/>
        </w:rPr>
        <w:t xml:space="preserve"> w zakresie:</w:t>
      </w:r>
    </w:p>
    <w:p w:rsidR="00F9761F" w:rsidRPr="004A2F09" w:rsidRDefault="00F9761F" w:rsidP="004E7D26">
      <w:pPr>
        <w:autoSpaceDE w:val="0"/>
        <w:autoSpaceDN w:val="0"/>
        <w:adjustRightInd w:val="0"/>
        <w:spacing w:after="0" w:line="300" w:lineRule="exact"/>
        <w:ind w:left="794" w:hanging="227"/>
        <w:jc w:val="both"/>
        <w:rPr>
          <w:rFonts w:eastAsiaTheme="minorHAnsi"/>
          <w:lang w:eastAsia="en-US"/>
        </w:rPr>
      </w:pPr>
      <w:r w:rsidRPr="004A2F09">
        <w:rPr>
          <w:rFonts w:eastAsiaTheme="minorHAnsi"/>
          <w:lang w:eastAsia="en-US"/>
        </w:rPr>
        <w:t>-</w:t>
      </w:r>
      <w:r w:rsidRPr="004A2F09">
        <w:rPr>
          <w:rFonts w:eastAsiaTheme="minorHAnsi"/>
          <w:lang w:eastAsia="en-US"/>
        </w:rPr>
        <w:tab/>
        <w:t>zakłady produkcyjne i produkcyjno-usługowe,</w:t>
      </w:r>
    </w:p>
    <w:p w:rsidR="00F9761F" w:rsidRPr="004A2F09" w:rsidRDefault="00F9761F" w:rsidP="004E7D26">
      <w:pPr>
        <w:autoSpaceDE w:val="0"/>
        <w:autoSpaceDN w:val="0"/>
        <w:adjustRightInd w:val="0"/>
        <w:spacing w:after="0" w:line="300" w:lineRule="exact"/>
        <w:ind w:left="794" w:hanging="227"/>
        <w:jc w:val="both"/>
        <w:rPr>
          <w:rFonts w:eastAsiaTheme="minorHAnsi"/>
          <w:lang w:eastAsia="en-US"/>
        </w:rPr>
      </w:pPr>
      <w:r w:rsidRPr="004A2F09">
        <w:rPr>
          <w:rFonts w:eastAsiaTheme="minorHAnsi"/>
          <w:lang w:eastAsia="en-US"/>
        </w:rPr>
        <w:t>-</w:t>
      </w:r>
      <w:r w:rsidRPr="004A2F09">
        <w:rPr>
          <w:rFonts w:eastAsiaTheme="minorHAnsi"/>
          <w:lang w:eastAsia="en-US"/>
        </w:rPr>
        <w:tab/>
        <w:t>składy, magazyny, bazy, w tym bazy transportowe, budowlane, przeładunkowe,</w:t>
      </w:r>
    </w:p>
    <w:p w:rsidR="00F9761F" w:rsidRPr="004A2F09" w:rsidRDefault="00F9761F" w:rsidP="004E7D26">
      <w:pPr>
        <w:autoSpaceDE w:val="0"/>
        <w:autoSpaceDN w:val="0"/>
        <w:adjustRightInd w:val="0"/>
        <w:spacing w:after="0" w:line="300" w:lineRule="exact"/>
        <w:ind w:left="794" w:hanging="227"/>
        <w:jc w:val="both"/>
        <w:rPr>
          <w:rFonts w:eastAsiaTheme="minorHAnsi"/>
          <w:lang w:eastAsia="en-US"/>
        </w:rPr>
      </w:pPr>
      <w:r w:rsidRPr="004A2F09">
        <w:rPr>
          <w:rFonts w:eastAsiaTheme="minorHAnsi"/>
          <w:lang w:eastAsia="en-US"/>
        </w:rPr>
        <w:t>-</w:t>
      </w:r>
      <w:r w:rsidRPr="004A2F09">
        <w:rPr>
          <w:rFonts w:eastAsiaTheme="minorHAnsi"/>
          <w:lang w:eastAsia="en-US"/>
        </w:rPr>
        <w:tab/>
        <w:t>centra logistyczne, centra badawcze, centra technologiczne, informatyczne, handlu internetowego,</w:t>
      </w:r>
    </w:p>
    <w:p w:rsidR="00F9761F" w:rsidRPr="004A2F09" w:rsidRDefault="00F9761F" w:rsidP="004E7D26">
      <w:pPr>
        <w:autoSpaceDE w:val="0"/>
        <w:autoSpaceDN w:val="0"/>
        <w:adjustRightInd w:val="0"/>
        <w:spacing w:after="0" w:line="300" w:lineRule="exact"/>
        <w:ind w:left="794" w:hanging="227"/>
        <w:jc w:val="both"/>
        <w:rPr>
          <w:rFonts w:eastAsiaTheme="minorHAnsi"/>
          <w:lang w:eastAsia="en-US"/>
        </w:rPr>
      </w:pPr>
      <w:r w:rsidRPr="004A2F09">
        <w:rPr>
          <w:rFonts w:eastAsiaTheme="minorHAnsi"/>
          <w:lang w:eastAsia="en-US"/>
        </w:rPr>
        <w:t>-</w:t>
      </w:r>
      <w:r w:rsidRPr="004A2F09">
        <w:rPr>
          <w:rFonts w:eastAsiaTheme="minorHAnsi"/>
          <w:lang w:eastAsia="en-US"/>
        </w:rPr>
        <w:tab/>
        <w:t>stacje paliw, myjnie samochodowe,</w:t>
      </w:r>
    </w:p>
    <w:p w:rsidR="00F9761F" w:rsidRPr="004A2F09" w:rsidRDefault="00F9761F" w:rsidP="00F2313A">
      <w:pPr>
        <w:autoSpaceDE w:val="0"/>
        <w:autoSpaceDN w:val="0"/>
        <w:adjustRightInd w:val="0"/>
        <w:spacing w:before="60" w:after="0" w:line="300" w:lineRule="exact"/>
        <w:ind w:left="567" w:hanging="283"/>
        <w:jc w:val="both"/>
        <w:rPr>
          <w:rFonts w:eastAsiaTheme="minorHAnsi"/>
          <w:lang w:eastAsia="en-US"/>
        </w:rPr>
      </w:pPr>
      <w:r w:rsidRPr="004A2F09">
        <w:rPr>
          <w:rFonts w:eastAsiaTheme="minorHAnsi"/>
          <w:lang w:eastAsia="en-US"/>
        </w:rPr>
        <w:t>b)</w:t>
      </w:r>
      <w:r w:rsidRPr="004A2F09">
        <w:rPr>
          <w:rFonts w:eastAsiaTheme="minorHAnsi"/>
          <w:lang w:eastAsia="en-US"/>
        </w:rPr>
        <w:tab/>
        <w:t>jako funkcje i obiekty towarzyszące dopuszcza się lokalizację:</w:t>
      </w:r>
    </w:p>
    <w:p w:rsidR="00F9761F" w:rsidRPr="004A2F09" w:rsidRDefault="00F9761F" w:rsidP="004E7D26">
      <w:pPr>
        <w:autoSpaceDE w:val="0"/>
        <w:autoSpaceDN w:val="0"/>
        <w:adjustRightInd w:val="0"/>
        <w:spacing w:after="0" w:line="300" w:lineRule="exact"/>
        <w:ind w:left="794" w:hanging="227"/>
        <w:jc w:val="both"/>
        <w:rPr>
          <w:rFonts w:eastAsiaTheme="minorHAnsi"/>
          <w:lang w:eastAsia="en-US"/>
        </w:rPr>
      </w:pPr>
      <w:r w:rsidRPr="004A2F09">
        <w:rPr>
          <w:rFonts w:eastAsiaTheme="minorHAnsi"/>
          <w:lang w:eastAsia="en-US"/>
        </w:rPr>
        <w:t>-</w:t>
      </w:r>
      <w:r w:rsidRPr="004A2F09">
        <w:rPr>
          <w:rFonts w:eastAsiaTheme="minorHAnsi"/>
          <w:lang w:eastAsia="en-US"/>
        </w:rPr>
        <w:tab/>
        <w:t>obiektów administracyjno</w:t>
      </w:r>
      <w:r w:rsidR="004E7D26">
        <w:rPr>
          <w:rFonts w:eastAsiaTheme="minorHAnsi"/>
          <w:lang w:eastAsia="en-US"/>
        </w:rPr>
        <w:t>-</w:t>
      </w:r>
      <w:r w:rsidRPr="004A2F09">
        <w:rPr>
          <w:rFonts w:eastAsiaTheme="minorHAnsi"/>
          <w:lang w:eastAsia="en-US"/>
        </w:rPr>
        <w:t xml:space="preserve">socjalnych, </w:t>
      </w:r>
      <w:r w:rsidRPr="004E7D26">
        <w:rPr>
          <w:rFonts w:eastAsiaTheme="minorHAnsi"/>
          <w:lang w:eastAsia="en-US"/>
        </w:rPr>
        <w:t>hoteli pracowniczych,</w:t>
      </w:r>
    </w:p>
    <w:p w:rsidR="00F9761F" w:rsidRPr="004A2F09" w:rsidRDefault="00F9761F" w:rsidP="004E7D26">
      <w:pPr>
        <w:autoSpaceDE w:val="0"/>
        <w:autoSpaceDN w:val="0"/>
        <w:adjustRightInd w:val="0"/>
        <w:spacing w:after="0" w:line="300" w:lineRule="exact"/>
        <w:ind w:left="794" w:hanging="227"/>
        <w:jc w:val="both"/>
        <w:rPr>
          <w:rFonts w:eastAsiaTheme="minorHAnsi"/>
          <w:lang w:eastAsia="en-US"/>
        </w:rPr>
      </w:pPr>
      <w:r w:rsidRPr="004A2F09">
        <w:rPr>
          <w:rFonts w:eastAsiaTheme="minorHAnsi"/>
          <w:lang w:eastAsia="en-US"/>
        </w:rPr>
        <w:t>-</w:t>
      </w:r>
      <w:r w:rsidRPr="004A2F09">
        <w:rPr>
          <w:rFonts w:eastAsiaTheme="minorHAnsi"/>
          <w:lang w:eastAsia="en-US"/>
        </w:rPr>
        <w:tab/>
        <w:t>obiektów usługowych, handlowych i wystawienniczych związanych z działalnością gospodarczą oraz obsługą pracowników,</w:t>
      </w:r>
    </w:p>
    <w:p w:rsidR="00F9761F" w:rsidRPr="004A2F09" w:rsidRDefault="00F9761F" w:rsidP="004E7D26">
      <w:pPr>
        <w:autoSpaceDE w:val="0"/>
        <w:autoSpaceDN w:val="0"/>
        <w:adjustRightInd w:val="0"/>
        <w:spacing w:after="0" w:line="300" w:lineRule="exact"/>
        <w:ind w:left="794" w:hanging="227"/>
        <w:jc w:val="both"/>
        <w:rPr>
          <w:rFonts w:eastAsiaTheme="minorHAnsi"/>
          <w:lang w:eastAsia="en-US"/>
        </w:rPr>
      </w:pPr>
      <w:r w:rsidRPr="004A2F09">
        <w:rPr>
          <w:rFonts w:eastAsiaTheme="minorHAnsi"/>
          <w:lang w:eastAsia="en-US"/>
        </w:rPr>
        <w:t>-</w:t>
      </w:r>
      <w:r w:rsidRPr="004A2F09">
        <w:rPr>
          <w:rFonts w:eastAsiaTheme="minorHAnsi"/>
          <w:lang w:eastAsia="en-US"/>
        </w:rPr>
        <w:tab/>
        <w:t>niezbędnej zabudowy warsztatowej, garażowej oraz parkingów,</w:t>
      </w:r>
    </w:p>
    <w:p w:rsidR="00F9761F" w:rsidRPr="004A2F09" w:rsidRDefault="00F9761F" w:rsidP="004E7D26">
      <w:pPr>
        <w:autoSpaceDE w:val="0"/>
        <w:autoSpaceDN w:val="0"/>
        <w:adjustRightInd w:val="0"/>
        <w:spacing w:after="0" w:line="300" w:lineRule="exact"/>
        <w:ind w:left="794" w:hanging="227"/>
        <w:jc w:val="both"/>
        <w:rPr>
          <w:rFonts w:eastAsiaTheme="minorHAnsi"/>
          <w:lang w:eastAsia="en-US"/>
        </w:rPr>
      </w:pPr>
      <w:r w:rsidRPr="004A2F09">
        <w:rPr>
          <w:rFonts w:eastAsiaTheme="minorHAnsi"/>
          <w:lang w:eastAsia="en-US"/>
        </w:rPr>
        <w:t>-</w:t>
      </w:r>
      <w:r w:rsidRPr="004A2F09">
        <w:rPr>
          <w:rFonts w:eastAsiaTheme="minorHAnsi"/>
          <w:lang w:eastAsia="en-US"/>
        </w:rPr>
        <w:tab/>
        <w:t>obiektów i urządzeń infrastruktury technicznej</w:t>
      </w:r>
      <w:r w:rsidR="00145603">
        <w:rPr>
          <w:rFonts w:eastAsiaTheme="minorHAnsi"/>
          <w:lang w:eastAsia="en-US"/>
        </w:rPr>
        <w:t>;</w:t>
      </w:r>
    </w:p>
    <w:p w:rsidR="00F9761F" w:rsidRPr="001965D7" w:rsidRDefault="00145603" w:rsidP="00712AC8">
      <w:pPr>
        <w:pStyle w:val="Tekstpodstawowy"/>
        <w:spacing w:before="60" w:after="0" w:line="300" w:lineRule="exact"/>
        <w:ind w:left="284" w:right="0" w:hanging="284"/>
        <w:jc w:val="both"/>
        <w:rPr>
          <w:rFonts w:eastAsiaTheme="minorHAnsi"/>
          <w:szCs w:val="24"/>
          <w:lang w:eastAsia="en-US"/>
        </w:rPr>
      </w:pPr>
      <w:r>
        <w:rPr>
          <w:szCs w:val="24"/>
        </w:rPr>
        <w:t>2</w:t>
      </w:r>
      <w:r w:rsidR="00F9761F" w:rsidRPr="00984820">
        <w:rPr>
          <w:szCs w:val="24"/>
        </w:rPr>
        <w:t>)</w:t>
      </w:r>
      <w:r w:rsidR="001965D7" w:rsidRPr="00984820">
        <w:rPr>
          <w:szCs w:val="24"/>
        </w:rPr>
        <w:tab/>
      </w:r>
      <w:r w:rsidR="00F9761F" w:rsidRPr="00984820">
        <w:rPr>
          <w:szCs w:val="24"/>
        </w:rPr>
        <w:t>na obszarze objętym planem</w:t>
      </w:r>
      <w:r w:rsidR="00F9761F" w:rsidRPr="00984820">
        <w:rPr>
          <w:b/>
          <w:szCs w:val="24"/>
        </w:rPr>
        <w:t xml:space="preserve"> </w:t>
      </w:r>
      <w:r w:rsidR="00F9761F" w:rsidRPr="00984820">
        <w:rPr>
          <w:szCs w:val="24"/>
        </w:rPr>
        <w:t>dopuszcza się urządzenia produkcji energii z odnawialnych źródeł energii, z wyjątkiem</w:t>
      </w:r>
      <w:r w:rsidR="006125C8">
        <w:rPr>
          <w:szCs w:val="24"/>
        </w:rPr>
        <w:t xml:space="preserve"> biogazowi i</w:t>
      </w:r>
      <w:r w:rsidR="00F9761F" w:rsidRPr="00984820">
        <w:rPr>
          <w:szCs w:val="24"/>
        </w:rPr>
        <w:t xml:space="preserve"> </w:t>
      </w:r>
      <w:r w:rsidR="001965D7" w:rsidRPr="00984820">
        <w:t>urządzeń wytwarzających energię wykorzystujących energię wiatru, z dopuszczeniem mikroinstalacji oświetlenia terenu;</w:t>
      </w:r>
    </w:p>
    <w:p w:rsidR="00F9761F" w:rsidRPr="003E73DE" w:rsidRDefault="00145603" w:rsidP="001965D7">
      <w:pPr>
        <w:pStyle w:val="Default"/>
        <w:autoSpaceDE/>
        <w:autoSpaceDN/>
        <w:adjustRightInd/>
        <w:spacing w:before="60" w:line="300" w:lineRule="exact"/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</w:t>
      </w:r>
      <w:r w:rsidR="00F9761F" w:rsidRPr="003E73DE">
        <w:rPr>
          <w:rFonts w:ascii="Times New Roman" w:hAnsi="Times New Roman" w:cs="Times New Roman"/>
          <w:color w:val="auto"/>
        </w:rPr>
        <w:t>)</w:t>
      </w:r>
      <w:r w:rsidR="00F9761F" w:rsidRPr="003E73DE">
        <w:rPr>
          <w:rFonts w:ascii="Times New Roman" w:hAnsi="Times New Roman" w:cs="Times New Roman"/>
          <w:color w:val="auto"/>
        </w:rPr>
        <w:tab/>
        <w:t>nie dopuszcza się lokalizacji zakładów o zwiększonym lub dużym ryzyku wystąpienia poważnej awarii przemysłowej;</w:t>
      </w:r>
    </w:p>
    <w:p w:rsidR="00F9761F" w:rsidRPr="002B5E95" w:rsidRDefault="00145603" w:rsidP="001965D7">
      <w:pPr>
        <w:spacing w:before="60" w:after="0" w:line="300" w:lineRule="exact"/>
        <w:ind w:left="284" w:hanging="284"/>
        <w:jc w:val="both"/>
      </w:pPr>
      <w:r>
        <w:t>4</w:t>
      </w:r>
      <w:r w:rsidR="00F9761F" w:rsidRPr="002B5E95">
        <w:t>)</w:t>
      </w:r>
      <w:r w:rsidR="00F9761F" w:rsidRPr="002B5E95">
        <w:tab/>
        <w:t xml:space="preserve">sposób zagospodarowania każdego z terenów uwarunkowany jego przeznaczeniem oraz wymogami technologicznymi, z ograniczeniami określonymi w ustaleniach szczegółowych, w tym minimalnej powierzchni nowo wydzielanych działek budowlanych </w:t>
      </w:r>
      <w:r w:rsidR="002B5E95" w:rsidRPr="002B5E95">
        <w:t>6</w:t>
      </w:r>
      <w:r w:rsidR="00F9761F" w:rsidRPr="002B5E95">
        <w:t>000 m</w:t>
      </w:r>
      <w:r w:rsidR="00F9761F" w:rsidRPr="002B5E95">
        <w:rPr>
          <w:vertAlign w:val="superscript"/>
        </w:rPr>
        <w:t>2</w:t>
      </w:r>
      <w:r w:rsidR="002B5E95" w:rsidRPr="002B5E95">
        <w:rPr>
          <w:vertAlign w:val="superscript"/>
        </w:rPr>
        <w:t xml:space="preserve"> </w:t>
      </w:r>
      <w:r w:rsidR="002B5E95" w:rsidRPr="002B5E95">
        <w:t xml:space="preserve">na terenach </w:t>
      </w:r>
      <w:r w:rsidR="002B5E95" w:rsidRPr="002B5E95">
        <w:rPr>
          <w:iCs/>
        </w:rPr>
        <w:t>1PP-PS i 2PP-PS oraz 1,5 ha na terenie 3PP-PS</w:t>
      </w:r>
      <w:r w:rsidR="00F551C4" w:rsidRPr="002B5E95">
        <w:t>;</w:t>
      </w:r>
    </w:p>
    <w:p w:rsidR="00F9761F" w:rsidRPr="004A2F09" w:rsidRDefault="00145603" w:rsidP="00F2313A">
      <w:pPr>
        <w:pStyle w:val="Default"/>
        <w:suppressAutoHyphens/>
        <w:autoSpaceDE/>
        <w:autoSpaceDN/>
        <w:adjustRightInd/>
        <w:spacing w:before="60" w:line="300" w:lineRule="exact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5</w:t>
      </w:r>
      <w:r w:rsidR="00F9761F" w:rsidRPr="004A2F09">
        <w:rPr>
          <w:rFonts w:ascii="Times New Roman" w:hAnsi="Times New Roman" w:cs="Times New Roman"/>
          <w:color w:val="000000" w:themeColor="text1"/>
        </w:rPr>
        <w:t>)</w:t>
      </w:r>
      <w:r w:rsidR="00F9761F" w:rsidRPr="004A2F09">
        <w:rPr>
          <w:rFonts w:ascii="Times New Roman" w:hAnsi="Times New Roman" w:cs="Times New Roman"/>
          <w:color w:val="000000" w:themeColor="text1"/>
        </w:rPr>
        <w:tab/>
        <w:t xml:space="preserve">na terenach inwestycyjnych </w:t>
      </w:r>
      <w:r w:rsidR="00F9761F" w:rsidRPr="004A2F09">
        <w:rPr>
          <w:rFonts w:ascii="Times New Roman" w:hAnsi="Times New Roman" w:cs="Times New Roman"/>
        </w:rPr>
        <w:t>preferowane stosowanie technologii ekologicznych;</w:t>
      </w:r>
    </w:p>
    <w:p w:rsidR="00F9761F" w:rsidRPr="004A2F09" w:rsidRDefault="00145603" w:rsidP="00F2313A">
      <w:pPr>
        <w:suppressAutoHyphens/>
        <w:spacing w:before="60" w:after="0" w:line="300" w:lineRule="exact"/>
        <w:ind w:left="284" w:hanging="284"/>
        <w:jc w:val="both"/>
        <w:rPr>
          <w:bCs/>
        </w:rPr>
      </w:pPr>
      <w:r>
        <w:rPr>
          <w:bCs/>
        </w:rPr>
        <w:t>6</w:t>
      </w:r>
      <w:r w:rsidR="00F9761F" w:rsidRPr="004A2F09">
        <w:rPr>
          <w:bCs/>
        </w:rPr>
        <w:t>)</w:t>
      </w:r>
      <w:r w:rsidR="00F9761F" w:rsidRPr="004A2F09">
        <w:rPr>
          <w:bCs/>
        </w:rPr>
        <w:tab/>
        <w:t>ustala się zakaz lokalizacji funkcji mieszkaniowej;</w:t>
      </w:r>
    </w:p>
    <w:p w:rsidR="00F9761F" w:rsidRPr="004A2F09" w:rsidRDefault="00145603" w:rsidP="00145603">
      <w:pPr>
        <w:pStyle w:val="Tekstpodstawowy"/>
        <w:suppressAutoHyphens/>
        <w:spacing w:before="60" w:after="0" w:line="300" w:lineRule="exact"/>
        <w:ind w:left="284" w:right="0" w:hanging="284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7</w:t>
      </w:r>
      <w:r w:rsidR="00F9761F" w:rsidRPr="004A2F09">
        <w:rPr>
          <w:color w:val="000000" w:themeColor="text1"/>
          <w:szCs w:val="24"/>
        </w:rPr>
        <w:t>)</w:t>
      </w:r>
      <w:r w:rsidR="001965D7">
        <w:rPr>
          <w:color w:val="000000" w:themeColor="text1"/>
          <w:szCs w:val="24"/>
        </w:rPr>
        <w:tab/>
      </w:r>
      <w:r w:rsidR="00F9761F" w:rsidRPr="004A2F09">
        <w:rPr>
          <w:color w:val="000000" w:themeColor="text1"/>
          <w:szCs w:val="24"/>
        </w:rPr>
        <w:t xml:space="preserve">dopuszcza się </w:t>
      </w:r>
      <w:r w:rsidR="00F9761F" w:rsidRPr="004A2F09">
        <w:rPr>
          <w:szCs w:val="24"/>
        </w:rPr>
        <w:t>lokalizację budowli i urządzeń infrastruktury technicznej o wys</w:t>
      </w:r>
      <w:r w:rsidR="00F9761F" w:rsidRPr="004A2F09">
        <w:rPr>
          <w:color w:val="000000" w:themeColor="text1"/>
          <w:szCs w:val="24"/>
        </w:rPr>
        <w:t>okości</w:t>
      </w:r>
      <w:r w:rsidR="006A0761">
        <w:rPr>
          <w:color w:val="000000" w:themeColor="text1"/>
          <w:szCs w:val="24"/>
        </w:rPr>
        <w:t>: na terenach 1PP-PS</w:t>
      </w:r>
      <w:r w:rsidR="00F9761F" w:rsidRPr="004A2F09">
        <w:rPr>
          <w:color w:val="000000" w:themeColor="text1"/>
          <w:szCs w:val="24"/>
        </w:rPr>
        <w:t xml:space="preserve"> </w:t>
      </w:r>
      <w:r w:rsidR="006A0761">
        <w:rPr>
          <w:color w:val="000000" w:themeColor="text1"/>
          <w:szCs w:val="24"/>
        </w:rPr>
        <w:t>i 2PP-PS</w:t>
      </w:r>
      <w:r w:rsidR="006A0761" w:rsidRPr="004A2F09">
        <w:rPr>
          <w:color w:val="000000" w:themeColor="text1"/>
          <w:szCs w:val="24"/>
        </w:rPr>
        <w:t xml:space="preserve"> </w:t>
      </w:r>
      <w:r w:rsidR="00F9761F" w:rsidRPr="004A2F09">
        <w:rPr>
          <w:color w:val="000000" w:themeColor="text1"/>
          <w:szCs w:val="24"/>
        </w:rPr>
        <w:t xml:space="preserve">do </w:t>
      </w:r>
      <w:r w:rsidR="000D16A5" w:rsidRPr="004A2F09">
        <w:rPr>
          <w:color w:val="000000" w:themeColor="text1"/>
          <w:szCs w:val="24"/>
        </w:rPr>
        <w:t>3</w:t>
      </w:r>
      <w:r w:rsidR="00F9761F" w:rsidRPr="004A2F09">
        <w:rPr>
          <w:color w:val="000000" w:themeColor="text1"/>
          <w:szCs w:val="24"/>
        </w:rPr>
        <w:t>5,0 m</w:t>
      </w:r>
      <w:r w:rsidR="006A0761">
        <w:rPr>
          <w:color w:val="000000" w:themeColor="text1"/>
          <w:szCs w:val="24"/>
        </w:rPr>
        <w:t>, na terenie</w:t>
      </w:r>
      <w:r w:rsidR="006A0761" w:rsidRPr="006A0761">
        <w:rPr>
          <w:color w:val="000000" w:themeColor="text1"/>
          <w:szCs w:val="24"/>
        </w:rPr>
        <w:t xml:space="preserve"> </w:t>
      </w:r>
      <w:r w:rsidR="006A0761">
        <w:rPr>
          <w:color w:val="000000" w:themeColor="text1"/>
          <w:szCs w:val="24"/>
        </w:rPr>
        <w:t>3PP-PS do 55,0 m;</w:t>
      </w:r>
    </w:p>
    <w:p w:rsidR="00F9761F" w:rsidRPr="004A2F09" w:rsidRDefault="00145603" w:rsidP="00145603">
      <w:pPr>
        <w:pStyle w:val="Tekstpodstawowy"/>
        <w:suppressAutoHyphens/>
        <w:spacing w:before="60" w:after="0" w:line="300" w:lineRule="exact"/>
        <w:ind w:left="284" w:right="0" w:hanging="284"/>
        <w:jc w:val="both"/>
        <w:rPr>
          <w:szCs w:val="24"/>
        </w:rPr>
      </w:pPr>
      <w:r>
        <w:rPr>
          <w:szCs w:val="24"/>
        </w:rPr>
        <w:t>8</w:t>
      </w:r>
      <w:r w:rsidR="00F9761F" w:rsidRPr="004A2F09">
        <w:rPr>
          <w:szCs w:val="24"/>
        </w:rPr>
        <w:t>)</w:t>
      </w:r>
      <w:r w:rsidR="00FE6D64" w:rsidRPr="004A2F09">
        <w:rPr>
          <w:szCs w:val="24"/>
        </w:rPr>
        <w:tab/>
      </w:r>
      <w:r w:rsidR="00F9761F" w:rsidRPr="004A2F09">
        <w:rPr>
          <w:szCs w:val="24"/>
        </w:rPr>
        <w:t>dla dachów płaskich</w:t>
      </w:r>
      <w:r w:rsidR="00F9761F" w:rsidRPr="004A2F09">
        <w:rPr>
          <w:rFonts w:eastAsiaTheme="minorHAnsi"/>
          <w:szCs w:val="24"/>
          <w:lang w:eastAsia="en-US"/>
        </w:rPr>
        <w:t xml:space="preserve"> obiektów administracyjno - socjalnych i innych usługowych</w:t>
      </w:r>
      <w:r w:rsidR="00F9761F" w:rsidRPr="004A2F09">
        <w:rPr>
          <w:szCs w:val="24"/>
        </w:rPr>
        <w:t xml:space="preserve"> preferowana realizacja dachów zielonych;</w:t>
      </w:r>
    </w:p>
    <w:p w:rsidR="00F9761F" w:rsidRPr="004A2F09" w:rsidRDefault="00145603" w:rsidP="00145603">
      <w:pPr>
        <w:suppressAutoHyphens/>
        <w:spacing w:before="60" w:after="0" w:line="300" w:lineRule="exact"/>
        <w:ind w:left="284" w:hanging="284"/>
        <w:jc w:val="both"/>
      </w:pPr>
      <w:r>
        <w:t>9</w:t>
      </w:r>
      <w:r w:rsidR="00F9761F" w:rsidRPr="004A2F09">
        <w:t>)</w:t>
      </w:r>
      <w:r w:rsidR="001965D7">
        <w:tab/>
      </w:r>
      <w:r w:rsidR="00F9761F" w:rsidRPr="004A2F09">
        <w:t>przy zagospodarowaniu terenu obowiązuje przystosowanie obiektów i rozwiązań komunikacyjnych do potrzeb osób niepełnosprawnych;</w:t>
      </w:r>
    </w:p>
    <w:p w:rsidR="00F9761F" w:rsidRPr="004A2F09" w:rsidRDefault="00F9761F" w:rsidP="004E7D26">
      <w:pPr>
        <w:pStyle w:val="Default"/>
        <w:suppressAutoHyphens/>
        <w:autoSpaceDE/>
        <w:autoSpaceDN/>
        <w:adjustRightInd/>
        <w:spacing w:before="60" w:line="300" w:lineRule="exact"/>
        <w:ind w:left="283" w:hanging="340"/>
        <w:jc w:val="both"/>
        <w:rPr>
          <w:rFonts w:ascii="Times New Roman" w:hAnsi="Times New Roman" w:cs="Times New Roman"/>
        </w:rPr>
      </w:pPr>
      <w:r w:rsidRPr="004A2F09">
        <w:rPr>
          <w:rFonts w:ascii="Times New Roman" w:hAnsi="Times New Roman" w:cs="Times New Roman"/>
        </w:rPr>
        <w:t>1</w:t>
      </w:r>
      <w:r w:rsidR="00145603">
        <w:rPr>
          <w:rFonts w:ascii="Times New Roman" w:hAnsi="Times New Roman" w:cs="Times New Roman"/>
        </w:rPr>
        <w:t>0</w:t>
      </w:r>
      <w:r w:rsidRPr="004A2F09">
        <w:rPr>
          <w:rFonts w:ascii="Times New Roman" w:hAnsi="Times New Roman" w:cs="Times New Roman"/>
        </w:rPr>
        <w:t>)</w:t>
      </w:r>
      <w:r w:rsidR="001965D7">
        <w:rPr>
          <w:rFonts w:ascii="Times New Roman" w:hAnsi="Times New Roman" w:cs="Times New Roman"/>
        </w:rPr>
        <w:tab/>
      </w:r>
      <w:r w:rsidRPr="004A2F09">
        <w:rPr>
          <w:rFonts w:ascii="Times New Roman" w:hAnsi="Times New Roman" w:cs="Times New Roman"/>
        </w:rPr>
        <w:t xml:space="preserve">do czasu realizacji docelowego zagospodarowania terenu dopuszcza się zmianę zagospodarowania w celu przygotowania podłoża </w:t>
      </w:r>
      <w:r w:rsidR="001965D7">
        <w:rPr>
          <w:rFonts w:ascii="Times New Roman" w:hAnsi="Times New Roman" w:cs="Times New Roman"/>
        </w:rPr>
        <w:t xml:space="preserve">- </w:t>
      </w:r>
      <w:r w:rsidR="00FE6D64" w:rsidRPr="004A2F09">
        <w:rPr>
          <w:rFonts w:ascii="Times New Roman" w:hAnsi="Times New Roman" w:cs="Times New Roman"/>
        </w:rPr>
        <w:t>równanie</w:t>
      </w:r>
      <w:r w:rsidRPr="004A2F09">
        <w:rPr>
          <w:rFonts w:ascii="Times New Roman" w:hAnsi="Times New Roman" w:cs="Times New Roman"/>
        </w:rPr>
        <w:t xml:space="preserve"> rzędnej terenu.</w:t>
      </w:r>
    </w:p>
    <w:p w:rsidR="00F9761F" w:rsidRPr="004A2F09" w:rsidRDefault="00F9761F" w:rsidP="00F2313A">
      <w:pPr>
        <w:pStyle w:val="Default"/>
        <w:suppressAutoHyphens/>
        <w:autoSpaceDE/>
        <w:autoSpaceDN/>
        <w:adjustRightInd/>
        <w:spacing w:line="300" w:lineRule="exact"/>
        <w:ind w:left="283" w:hanging="340"/>
        <w:jc w:val="both"/>
        <w:rPr>
          <w:rFonts w:ascii="Times New Roman" w:hAnsi="Times New Roman" w:cs="Times New Roman"/>
        </w:rPr>
      </w:pPr>
      <w:r w:rsidRPr="004A2F09">
        <w:rPr>
          <w:rFonts w:ascii="Times New Roman" w:hAnsi="Times New Roman" w:cs="Times New Roman"/>
        </w:rPr>
        <w:t xml:space="preserve"> </w:t>
      </w:r>
    </w:p>
    <w:p w:rsidR="00F9761F" w:rsidRDefault="00F9761F" w:rsidP="00F2313A">
      <w:pPr>
        <w:tabs>
          <w:tab w:val="left" w:pos="709"/>
        </w:tabs>
        <w:suppressAutoHyphens/>
        <w:spacing w:after="0" w:line="300" w:lineRule="exact"/>
        <w:ind w:firstLine="284"/>
        <w:jc w:val="both"/>
      </w:pPr>
      <w:r w:rsidRPr="004A2F09">
        <w:rPr>
          <w:b/>
        </w:rPr>
        <w:t>§ 5.</w:t>
      </w:r>
      <w:r w:rsidRPr="004A2F09">
        <w:rPr>
          <w:b/>
        </w:rPr>
        <w:tab/>
      </w:r>
      <w:r w:rsidRPr="004A2F09">
        <w:t>Ustala się następujące zasady ochrony środowiska, przyrody i krajobrazu:</w:t>
      </w:r>
    </w:p>
    <w:p w:rsidR="007F39BC" w:rsidRDefault="001732C9" w:rsidP="007F39BC">
      <w:pPr>
        <w:tabs>
          <w:tab w:val="left" w:pos="567"/>
        </w:tabs>
        <w:suppressAutoHyphens/>
        <w:spacing w:before="60" w:after="0" w:line="240" w:lineRule="auto"/>
        <w:ind w:firstLine="284"/>
        <w:jc w:val="both"/>
      </w:pPr>
      <w:r w:rsidRPr="001732C9">
        <w:t>1</w:t>
      </w:r>
      <w:r>
        <w:t>.</w:t>
      </w:r>
      <w:r w:rsidRPr="001732C9">
        <w:t xml:space="preserve"> </w:t>
      </w:r>
      <w:r>
        <w:t>N</w:t>
      </w:r>
      <w:r w:rsidRPr="001732C9">
        <w:t>a obszarze objętym planem nie występują obszary przyrodnicze i obiekty przyrodnicze objęte ochroną</w:t>
      </w:r>
      <w:r>
        <w:t>.</w:t>
      </w:r>
    </w:p>
    <w:p w:rsidR="000D16A5" w:rsidRDefault="001732C9" w:rsidP="007F39BC">
      <w:pPr>
        <w:tabs>
          <w:tab w:val="left" w:pos="567"/>
        </w:tabs>
        <w:suppressAutoHyphens/>
        <w:spacing w:before="60" w:after="0" w:line="240" w:lineRule="auto"/>
        <w:ind w:firstLine="284"/>
        <w:jc w:val="both"/>
      </w:pPr>
      <w:r>
        <w:t>2</w:t>
      </w:r>
      <w:r w:rsidR="000D16A5" w:rsidRPr="004A2F09">
        <w:t>.</w:t>
      </w:r>
      <w:r w:rsidR="000D16A5" w:rsidRPr="004A2F09">
        <w:tab/>
        <w:t xml:space="preserve">Realizacja systemu gospodarki wodno-ściekowej o wysokim stopniu sprawności, działającej w ramach rozwiązań systemowych </w:t>
      </w:r>
      <w:r w:rsidR="005E28E4">
        <w:t>gminy</w:t>
      </w:r>
      <w:r w:rsidR="000D16A5" w:rsidRPr="004A2F09">
        <w:t>, zgodnie z zasadami ustalonymi w aktualnie obowiązujących przepisach odrębnych.</w:t>
      </w:r>
    </w:p>
    <w:p w:rsidR="000D16A5" w:rsidRPr="004A2F09" w:rsidRDefault="001732C9" w:rsidP="000D16A5">
      <w:pPr>
        <w:tabs>
          <w:tab w:val="left" w:pos="567"/>
        </w:tabs>
        <w:suppressAutoHyphens/>
        <w:spacing w:before="60" w:after="0" w:line="300" w:lineRule="exact"/>
        <w:ind w:firstLine="284"/>
        <w:jc w:val="both"/>
      </w:pPr>
      <w:r>
        <w:rPr>
          <w:rStyle w:val="Pogrubienie"/>
          <w:b w:val="0"/>
          <w:color w:val="000000" w:themeColor="text1"/>
        </w:rPr>
        <w:t>3</w:t>
      </w:r>
      <w:r w:rsidR="000D16A5" w:rsidRPr="004A2F09">
        <w:rPr>
          <w:rStyle w:val="Pogrubienie"/>
          <w:b w:val="0"/>
          <w:color w:val="000000" w:themeColor="text1"/>
        </w:rPr>
        <w:t>.</w:t>
      </w:r>
      <w:r w:rsidR="000D16A5" w:rsidRPr="004A2F09">
        <w:rPr>
          <w:rStyle w:val="Pogrubienie"/>
          <w:b w:val="0"/>
          <w:color w:val="000000" w:themeColor="text1"/>
        </w:rPr>
        <w:tab/>
        <w:t>W z</w:t>
      </w:r>
      <w:r w:rsidR="000D16A5" w:rsidRPr="004A2F09">
        <w:t xml:space="preserve">agospodarowaniu </w:t>
      </w:r>
      <w:r w:rsidR="000D16A5" w:rsidRPr="004A2F09">
        <w:rPr>
          <w:rStyle w:val="Pogrubienie"/>
          <w:b w:val="0"/>
        </w:rPr>
        <w:t xml:space="preserve">terenu </w:t>
      </w:r>
      <w:r w:rsidR="000D16A5" w:rsidRPr="004A2F09">
        <w:t>ustala się zakaz stosowania inwazyjnych gatunków drzew i krzewów, w szczególności: amerykańskiej czeremchy późnej, róży pomarszczonej, wierzby kaspijskiej, robinii grochodrzew oraz gatunków trujących, z preferencją nasadzeń gatunków rodzimych.</w:t>
      </w:r>
    </w:p>
    <w:p w:rsidR="00F9761F" w:rsidRPr="004A2F09" w:rsidRDefault="00F9761F" w:rsidP="00F2313A">
      <w:pPr>
        <w:tabs>
          <w:tab w:val="left" w:pos="709"/>
        </w:tabs>
        <w:suppressAutoHyphens/>
        <w:spacing w:after="0" w:line="300" w:lineRule="exact"/>
        <w:ind w:firstLine="284"/>
        <w:jc w:val="both"/>
        <w:rPr>
          <w:b/>
        </w:rPr>
      </w:pPr>
    </w:p>
    <w:p w:rsidR="00F9761F" w:rsidRPr="004A2F09" w:rsidRDefault="00F9761F" w:rsidP="00F2313A">
      <w:pPr>
        <w:tabs>
          <w:tab w:val="left" w:pos="709"/>
        </w:tabs>
        <w:suppressAutoHyphens/>
        <w:spacing w:after="0" w:line="300" w:lineRule="exact"/>
        <w:ind w:firstLine="284"/>
        <w:jc w:val="both"/>
      </w:pPr>
      <w:r w:rsidRPr="004A2F09">
        <w:rPr>
          <w:b/>
        </w:rPr>
        <w:t>§ 6.</w:t>
      </w:r>
      <w:r w:rsidRPr="004A2F09">
        <w:rPr>
          <w:b/>
        </w:rPr>
        <w:tab/>
      </w:r>
      <w:r w:rsidRPr="004A2F09">
        <w:t>Ustala się następujące zasady scalania i podziału nieruchomości oraz wydzielania działek:</w:t>
      </w:r>
    </w:p>
    <w:p w:rsidR="00F9761F" w:rsidRPr="004A2F09" w:rsidRDefault="00F9761F" w:rsidP="00F2313A">
      <w:pPr>
        <w:tabs>
          <w:tab w:val="left" w:pos="567"/>
        </w:tabs>
        <w:suppressAutoHyphens/>
        <w:spacing w:before="60" w:after="0" w:line="300" w:lineRule="exact"/>
        <w:ind w:firstLine="284"/>
        <w:jc w:val="both"/>
      </w:pPr>
      <w:r w:rsidRPr="004A2F09">
        <w:t>1.</w:t>
      </w:r>
      <w:r w:rsidRPr="004A2F09">
        <w:tab/>
        <w:t>Na obszarze objętym planem nie określa się granic obszarów wymagających przeprowadzenia procedury scalania i podziałów nieruchomości.</w:t>
      </w:r>
    </w:p>
    <w:p w:rsidR="00F9761F" w:rsidRPr="004A2F09" w:rsidRDefault="00145603" w:rsidP="00F2313A">
      <w:pPr>
        <w:tabs>
          <w:tab w:val="left" w:pos="284"/>
          <w:tab w:val="left" w:pos="567"/>
        </w:tabs>
        <w:suppressAutoHyphens/>
        <w:spacing w:before="60" w:after="0" w:line="300" w:lineRule="exact"/>
        <w:ind w:firstLine="284"/>
        <w:jc w:val="both"/>
      </w:pPr>
      <w:r>
        <w:rPr>
          <w:u w:color="000000"/>
        </w:rPr>
        <w:t>2</w:t>
      </w:r>
      <w:r w:rsidR="00F9761F" w:rsidRPr="004A2F09">
        <w:rPr>
          <w:u w:color="000000"/>
        </w:rPr>
        <w:t>.</w:t>
      </w:r>
      <w:r w:rsidR="00F9761F" w:rsidRPr="004A2F09">
        <w:rPr>
          <w:u w:color="000000"/>
        </w:rPr>
        <w:tab/>
      </w:r>
      <w:r w:rsidR="00F9761F" w:rsidRPr="004A2F09">
        <w:t>Dopuszcza się łączenie działek w granicach terenu elementarnego.</w:t>
      </w:r>
    </w:p>
    <w:p w:rsidR="00F9761F" w:rsidRPr="004A2F09" w:rsidRDefault="00145603" w:rsidP="00F2313A">
      <w:pPr>
        <w:pStyle w:val="Tekstpodstawowy22"/>
        <w:tabs>
          <w:tab w:val="left" w:pos="567"/>
        </w:tabs>
        <w:suppressAutoHyphens/>
        <w:spacing w:before="60" w:after="0" w:line="300" w:lineRule="exact"/>
        <w:ind w:right="0" w:firstLine="284"/>
        <w:jc w:val="both"/>
        <w:rPr>
          <w:strike/>
        </w:rPr>
      </w:pPr>
      <w:r>
        <w:t>3</w:t>
      </w:r>
      <w:r w:rsidR="00F9761F" w:rsidRPr="004A2F09">
        <w:t>. N</w:t>
      </w:r>
      <w:r w:rsidR="00F9761F" w:rsidRPr="004A2F09">
        <w:rPr>
          <w:color w:val="000000" w:themeColor="text1"/>
        </w:rPr>
        <w:t>a terenach inwestycyjnych d</w:t>
      </w:r>
      <w:r w:rsidR="00F9761F" w:rsidRPr="004A2F09">
        <w:t>opuszcza się wydzielanie dróg wewnętrznych o szerokości minimum 1</w:t>
      </w:r>
      <w:r w:rsidR="00FE6D64" w:rsidRPr="004A2F09">
        <w:t>0</w:t>
      </w:r>
      <w:r w:rsidR="00F9761F" w:rsidRPr="004A2F09">
        <w:t>,0 m</w:t>
      </w:r>
      <w:r w:rsidR="00B9306E" w:rsidRPr="004A2F09">
        <w:t>.</w:t>
      </w:r>
      <w:r w:rsidR="00F9761F" w:rsidRPr="004A2F09">
        <w:t xml:space="preserve"> </w:t>
      </w:r>
    </w:p>
    <w:p w:rsidR="00CA021D" w:rsidRPr="00E9538D" w:rsidRDefault="00145603" w:rsidP="00CA021D">
      <w:pPr>
        <w:pStyle w:val="Tekstpodstawowy22"/>
        <w:tabs>
          <w:tab w:val="left" w:pos="567"/>
        </w:tabs>
        <w:suppressAutoHyphens/>
        <w:spacing w:before="60" w:after="0" w:line="300" w:lineRule="exact"/>
        <w:ind w:right="0" w:firstLine="284"/>
        <w:jc w:val="both"/>
      </w:pPr>
      <w:r>
        <w:t>4</w:t>
      </w:r>
      <w:r w:rsidR="00F9761F" w:rsidRPr="004A2F09">
        <w:t>.</w:t>
      </w:r>
      <w:r w:rsidR="00F9761F" w:rsidRPr="004A2F09">
        <w:tab/>
        <w:t>Dopuszcza się wydzielenia działek w przypadkach niezbędnych dla realizacji i eksploatacji urządzeń infrastruktury technicznej, gdy konieczność ich wykonania wynika z dalszych opracowań szczegółowych</w:t>
      </w:r>
      <w:r w:rsidR="00CA021D">
        <w:t>,</w:t>
      </w:r>
      <w:r w:rsidR="00CA021D" w:rsidRPr="00CA021D">
        <w:t xml:space="preserve"> </w:t>
      </w:r>
      <w:r w:rsidR="00CA021D" w:rsidRPr="00E9538D">
        <w:t>bez ograniczania ich powierzchni.</w:t>
      </w:r>
    </w:p>
    <w:p w:rsidR="00F9761F" w:rsidRPr="004A2F09" w:rsidRDefault="00F9761F" w:rsidP="00F2313A">
      <w:pPr>
        <w:pStyle w:val="Tekstpodstawowy22"/>
        <w:tabs>
          <w:tab w:val="left" w:pos="567"/>
        </w:tabs>
        <w:suppressAutoHyphens/>
        <w:spacing w:before="60" w:after="0" w:line="300" w:lineRule="exact"/>
        <w:ind w:right="0" w:firstLine="284"/>
        <w:jc w:val="both"/>
      </w:pPr>
    </w:p>
    <w:p w:rsidR="00F9761F" w:rsidRPr="004A2F09" w:rsidRDefault="00F9761F" w:rsidP="00F2313A">
      <w:pPr>
        <w:tabs>
          <w:tab w:val="left" w:pos="709"/>
        </w:tabs>
        <w:suppressAutoHyphens/>
        <w:spacing w:after="0" w:line="300" w:lineRule="exact"/>
        <w:ind w:firstLine="284"/>
        <w:jc w:val="both"/>
      </w:pPr>
      <w:r w:rsidRPr="004A2F09">
        <w:rPr>
          <w:b/>
        </w:rPr>
        <w:t>§ 7.</w:t>
      </w:r>
      <w:r w:rsidRPr="004A2F09">
        <w:rPr>
          <w:b/>
        </w:rPr>
        <w:tab/>
      </w:r>
      <w:r w:rsidRPr="004A2F09">
        <w:t>Ustala się następujące zasady modernizacji, rozbudowy i budowy systemów komunikacji obsługi komunikacyjnej:</w:t>
      </w:r>
    </w:p>
    <w:p w:rsidR="00F9761F" w:rsidRPr="004A2F09" w:rsidRDefault="00F9761F" w:rsidP="00F2313A">
      <w:pPr>
        <w:pStyle w:val="Tekstpodstawowy22"/>
        <w:tabs>
          <w:tab w:val="left" w:pos="567"/>
        </w:tabs>
        <w:suppressAutoHyphens/>
        <w:spacing w:before="60" w:after="0" w:line="300" w:lineRule="exact"/>
        <w:ind w:right="0" w:firstLine="284"/>
        <w:jc w:val="both"/>
      </w:pPr>
      <w:r w:rsidRPr="004A2F09">
        <w:t>1.</w:t>
      </w:r>
      <w:r w:rsidRPr="004A2F09">
        <w:tab/>
        <w:t>Powiązani</w:t>
      </w:r>
      <w:r w:rsidR="009A6149">
        <w:t>a</w:t>
      </w:r>
      <w:r w:rsidRPr="004A2F09">
        <w:t xml:space="preserve"> układu komunikacyjnego obszaru objętego planem z </w:t>
      </w:r>
      <w:r w:rsidR="00FE6D64" w:rsidRPr="004A2F09">
        <w:t xml:space="preserve">zewnętrznym </w:t>
      </w:r>
      <w:r w:rsidRPr="004A2F09">
        <w:t xml:space="preserve">układem komunikacyjnym zapewnia droga </w:t>
      </w:r>
      <w:r w:rsidR="00CA5C78">
        <w:t xml:space="preserve">wojewódzka nr 120 </w:t>
      </w:r>
      <w:r w:rsidR="00F2313A" w:rsidRPr="004A2F09">
        <w:t xml:space="preserve">przyległa do </w:t>
      </w:r>
      <w:r w:rsidR="00CA5C78">
        <w:t>północnej</w:t>
      </w:r>
      <w:r w:rsidR="00F2313A" w:rsidRPr="004A2F09">
        <w:t xml:space="preserve"> granicy </w:t>
      </w:r>
      <w:r w:rsidR="00CA5C78">
        <w:t>obszaru</w:t>
      </w:r>
      <w:r w:rsidRPr="004A2F09">
        <w:t>.</w:t>
      </w:r>
    </w:p>
    <w:p w:rsidR="00F9761F" w:rsidRPr="004A2F09" w:rsidRDefault="00F9761F" w:rsidP="00F2313A">
      <w:pPr>
        <w:pStyle w:val="Tekstpodstawowy22"/>
        <w:tabs>
          <w:tab w:val="left" w:pos="567"/>
        </w:tabs>
        <w:suppressAutoHyphens/>
        <w:spacing w:before="60" w:after="0" w:line="300" w:lineRule="exact"/>
        <w:ind w:right="0" w:firstLine="284"/>
        <w:jc w:val="both"/>
      </w:pPr>
      <w:r w:rsidRPr="004A2F09">
        <w:t>2.</w:t>
      </w:r>
      <w:r w:rsidRPr="004A2F09">
        <w:tab/>
        <w:t xml:space="preserve">Obsługę komunikacyjną obszaru objętego planem zapewnia </w:t>
      </w:r>
      <w:r w:rsidR="00B34022">
        <w:t>droga</w:t>
      </w:r>
      <w:r w:rsidR="00B34022" w:rsidRPr="004A2F09">
        <w:t xml:space="preserve"> wewnętrzna o symbolu </w:t>
      </w:r>
      <w:r w:rsidR="00652DE1">
        <w:t>1</w:t>
      </w:r>
      <w:r w:rsidR="00B34022" w:rsidRPr="004A2F09">
        <w:t>KR</w:t>
      </w:r>
      <w:r w:rsidR="00B34022">
        <w:t xml:space="preserve"> oraz publiczna </w:t>
      </w:r>
      <w:r w:rsidRPr="004A2F09">
        <w:t>drog</w:t>
      </w:r>
      <w:r w:rsidR="00F2313A" w:rsidRPr="004A2F09">
        <w:t>a</w:t>
      </w:r>
      <w:r w:rsidR="00B34022">
        <w:t xml:space="preserve"> lokalna – ulica Innowacyjna</w:t>
      </w:r>
      <w:r w:rsidR="00B34022" w:rsidRPr="00B34022">
        <w:t xml:space="preserve"> </w:t>
      </w:r>
      <w:r w:rsidR="00B34022" w:rsidRPr="004A2F09">
        <w:t xml:space="preserve">przyległa do </w:t>
      </w:r>
      <w:r w:rsidR="00B34022">
        <w:t>zachodniej</w:t>
      </w:r>
      <w:r w:rsidR="00B34022" w:rsidRPr="004A2F09">
        <w:t xml:space="preserve"> granicy </w:t>
      </w:r>
      <w:r w:rsidR="00B34022">
        <w:t>obszaru.</w:t>
      </w:r>
    </w:p>
    <w:p w:rsidR="00F9761F" w:rsidRPr="004A2F09" w:rsidRDefault="00F9761F" w:rsidP="00F2313A">
      <w:pPr>
        <w:pStyle w:val="Tekstpodstawowy22"/>
        <w:tabs>
          <w:tab w:val="left" w:pos="567"/>
        </w:tabs>
        <w:suppressAutoHyphens/>
        <w:spacing w:before="60" w:after="0" w:line="300" w:lineRule="exact"/>
        <w:ind w:right="0" w:firstLine="284"/>
        <w:jc w:val="both"/>
      </w:pPr>
      <w:r w:rsidRPr="004A2F09">
        <w:t>3.</w:t>
      </w:r>
      <w:r w:rsidRPr="004A2F09">
        <w:tab/>
        <w:t>Ustala się obowiązek lokalizacji miejsc do parkowania dla samochodów osobowych, dostawczych, ciężarowych, ciągników, w ilości zapewniającej pełne zapotrzebowanie własne, w granicach każ</w:t>
      </w:r>
      <w:r w:rsidR="008F2D87" w:rsidRPr="004A2F09">
        <w:t>dej działki inwestycyjnej.</w:t>
      </w:r>
    </w:p>
    <w:p w:rsidR="00F9761F" w:rsidRPr="004A2F09" w:rsidRDefault="00F9761F" w:rsidP="00F2313A">
      <w:pPr>
        <w:pStyle w:val="Tekstpodstawowy22"/>
        <w:tabs>
          <w:tab w:val="left" w:pos="567"/>
        </w:tabs>
        <w:suppressAutoHyphens/>
        <w:spacing w:before="60" w:after="0" w:line="300" w:lineRule="exact"/>
        <w:ind w:right="0" w:firstLine="284"/>
        <w:jc w:val="both"/>
      </w:pPr>
      <w:r w:rsidRPr="004A2F09">
        <w:rPr>
          <w:color w:val="000000" w:themeColor="text1"/>
        </w:rPr>
        <w:t>4.</w:t>
      </w:r>
      <w:r w:rsidRPr="004A2F09">
        <w:rPr>
          <w:color w:val="000000" w:themeColor="text1"/>
        </w:rPr>
        <w:tab/>
        <w:t xml:space="preserve">Ustala się następujące minimalne wskaźniki do obliczania liczby </w:t>
      </w:r>
      <w:r w:rsidRPr="004A2F09">
        <w:t>miejsc do parkowania dla samochodów osobowych:</w:t>
      </w:r>
    </w:p>
    <w:p w:rsidR="00F9761F" w:rsidRPr="004A2F09" w:rsidRDefault="00A436C7" w:rsidP="00A436C7">
      <w:pPr>
        <w:suppressAutoHyphens/>
        <w:spacing w:before="60" w:after="0" w:line="300" w:lineRule="exact"/>
        <w:ind w:left="284" w:hanging="284"/>
        <w:jc w:val="both"/>
      </w:pPr>
      <w:r>
        <w:t>1</w:t>
      </w:r>
      <w:r w:rsidR="00F9761F" w:rsidRPr="004A2F09">
        <w:t>)</w:t>
      </w:r>
      <w:r w:rsidR="00F9761F" w:rsidRPr="004A2F09">
        <w:tab/>
        <w:t>zakłady produkcyjne:</w:t>
      </w:r>
    </w:p>
    <w:p w:rsidR="00F9761F" w:rsidRPr="004A2F09" w:rsidRDefault="00F9761F" w:rsidP="00A436C7">
      <w:pPr>
        <w:suppressAutoHyphens/>
        <w:spacing w:after="0" w:line="300" w:lineRule="exact"/>
        <w:ind w:left="511" w:hanging="227"/>
        <w:jc w:val="both"/>
      </w:pPr>
      <w:r w:rsidRPr="004A2F09">
        <w:t>-</w:t>
      </w:r>
      <w:r w:rsidRPr="004A2F09">
        <w:tab/>
        <w:t xml:space="preserve">1 miejsce do parkowania dla samochodów osobowych / 5 zatrudnionych na najliczniejszej zmianie, </w:t>
      </w:r>
    </w:p>
    <w:p w:rsidR="00F9761F" w:rsidRPr="004A2F09" w:rsidRDefault="00F9761F" w:rsidP="00A436C7">
      <w:pPr>
        <w:suppressAutoHyphens/>
        <w:spacing w:after="0" w:line="300" w:lineRule="exact"/>
        <w:ind w:left="511" w:hanging="227"/>
        <w:jc w:val="both"/>
      </w:pPr>
      <w:r w:rsidRPr="004A2F09">
        <w:t>-</w:t>
      </w:r>
      <w:r w:rsidRPr="004A2F09">
        <w:tab/>
        <w:t xml:space="preserve">1 miejsce do parkowania </w:t>
      </w:r>
      <w:r w:rsidR="000F462E" w:rsidRPr="004A2F09">
        <w:t xml:space="preserve">dla pojazdów zaopatrzonych w kartę parkingową </w:t>
      </w:r>
      <w:r w:rsidRPr="004A2F09">
        <w:t>/ 100 zatrudnionych na najliczniejszej zmianie, lecz nie mniej niż 1 miejsce do parkowania</w:t>
      </w:r>
      <w:r w:rsidR="00A436C7">
        <w:t>;</w:t>
      </w:r>
    </w:p>
    <w:p w:rsidR="00F9761F" w:rsidRPr="004A2F09" w:rsidRDefault="00A436C7" w:rsidP="00A436C7">
      <w:pPr>
        <w:suppressAutoHyphens/>
        <w:spacing w:before="60" w:after="0" w:line="300" w:lineRule="exact"/>
        <w:ind w:left="284" w:hanging="284"/>
        <w:jc w:val="both"/>
      </w:pPr>
      <w:r>
        <w:t>2</w:t>
      </w:r>
      <w:r w:rsidR="00F9761F" w:rsidRPr="004A2F09">
        <w:t>)</w:t>
      </w:r>
      <w:r w:rsidR="00F9761F" w:rsidRPr="004A2F09">
        <w:tab/>
        <w:t>hurtownie, place składowe, bazy, magazyny:</w:t>
      </w:r>
    </w:p>
    <w:p w:rsidR="00F9761F" w:rsidRPr="004A2F09" w:rsidRDefault="00F9761F" w:rsidP="00A436C7">
      <w:pPr>
        <w:suppressAutoHyphens/>
        <w:spacing w:after="0" w:line="300" w:lineRule="exact"/>
        <w:ind w:left="511" w:hanging="227"/>
        <w:jc w:val="both"/>
      </w:pPr>
      <w:r w:rsidRPr="004A2F09">
        <w:t>-</w:t>
      </w:r>
      <w:r w:rsidRPr="004A2F09">
        <w:tab/>
        <w:t>1 miejsce do parkowania dla samochodów osobowych / 10 zatrudnionych na najliczniejszej zmianie,</w:t>
      </w:r>
    </w:p>
    <w:p w:rsidR="00F9761F" w:rsidRPr="004A2F09" w:rsidRDefault="00F9761F" w:rsidP="00A436C7">
      <w:pPr>
        <w:suppressAutoHyphens/>
        <w:spacing w:after="0" w:line="300" w:lineRule="exact"/>
        <w:ind w:left="511" w:hanging="227"/>
        <w:jc w:val="both"/>
      </w:pPr>
      <w:r w:rsidRPr="004A2F09">
        <w:t>-</w:t>
      </w:r>
      <w:r w:rsidRPr="004A2F09">
        <w:tab/>
        <w:t xml:space="preserve">1 miejsce do parkowania </w:t>
      </w:r>
      <w:r w:rsidR="000F462E" w:rsidRPr="004A2F09">
        <w:t>dla pojazdów zaopatrzonych w kartę parkingową</w:t>
      </w:r>
      <w:r w:rsidRPr="004A2F09">
        <w:t xml:space="preserve"> / 100 zatrudnionych na najliczniejszej zmianie, lecz nie mniej niż 1 miejsce do parkowania</w:t>
      </w:r>
      <w:r w:rsidR="00A436C7">
        <w:t>;</w:t>
      </w:r>
    </w:p>
    <w:p w:rsidR="00F9761F" w:rsidRPr="004A2F09" w:rsidRDefault="00A436C7" w:rsidP="00A436C7">
      <w:pPr>
        <w:suppressAutoHyphens/>
        <w:spacing w:before="60" w:after="0" w:line="300" w:lineRule="exact"/>
        <w:ind w:left="284" w:hanging="284"/>
        <w:jc w:val="both"/>
      </w:pPr>
      <w:r>
        <w:t>3</w:t>
      </w:r>
      <w:r w:rsidR="00F9761F" w:rsidRPr="004A2F09">
        <w:t>)</w:t>
      </w:r>
      <w:r w:rsidR="00F9761F" w:rsidRPr="004A2F09">
        <w:tab/>
        <w:t xml:space="preserve">usługi, w tym biurowe, </w:t>
      </w:r>
      <w:r w:rsidR="00F9761F" w:rsidRPr="004A2F09">
        <w:rPr>
          <w:rFonts w:eastAsiaTheme="minorHAnsi"/>
          <w:lang w:eastAsia="en-US"/>
        </w:rPr>
        <w:t>handlowe i wystawiennicze oraz</w:t>
      </w:r>
      <w:r w:rsidR="00F9761F" w:rsidRPr="004A2F09">
        <w:t xml:space="preserve"> centra badawcze i inne:</w:t>
      </w:r>
    </w:p>
    <w:p w:rsidR="00F9761F" w:rsidRPr="004A2F09" w:rsidRDefault="00F9761F" w:rsidP="00A436C7">
      <w:pPr>
        <w:suppressAutoHyphens/>
        <w:spacing w:after="0" w:line="300" w:lineRule="exact"/>
        <w:ind w:left="511" w:hanging="227"/>
        <w:jc w:val="both"/>
      </w:pPr>
      <w:r w:rsidRPr="004A2F09">
        <w:t>-</w:t>
      </w:r>
      <w:r w:rsidRPr="004A2F09">
        <w:tab/>
        <w:t>1 miejsce do parkowania dla samochodów osobowych / 50 m</w:t>
      </w:r>
      <w:r w:rsidRPr="004A2F09">
        <w:rPr>
          <w:vertAlign w:val="superscript"/>
        </w:rPr>
        <w:t>2</w:t>
      </w:r>
      <w:r w:rsidRPr="004A2F09">
        <w:t xml:space="preserve"> powierzchni użytkowej,</w:t>
      </w:r>
    </w:p>
    <w:p w:rsidR="00F9761F" w:rsidRPr="004A2F09" w:rsidRDefault="00F9761F" w:rsidP="00A436C7">
      <w:pPr>
        <w:suppressAutoHyphens/>
        <w:spacing w:after="0" w:line="300" w:lineRule="exact"/>
        <w:ind w:left="511" w:hanging="227"/>
        <w:jc w:val="both"/>
      </w:pPr>
      <w:r w:rsidRPr="004A2F09">
        <w:t>-</w:t>
      </w:r>
      <w:r w:rsidRPr="004A2F09">
        <w:tab/>
        <w:t>1 miejsce do parkowania</w:t>
      </w:r>
      <w:r w:rsidR="000F462E">
        <w:t xml:space="preserve"> </w:t>
      </w:r>
      <w:r w:rsidR="000F462E" w:rsidRPr="004A2F09">
        <w:t>dla pojazdów zaopatrzonych w kartę parkingową</w:t>
      </w:r>
      <w:r w:rsidRPr="004A2F09">
        <w:t xml:space="preserve"> / 1000 m</w:t>
      </w:r>
      <w:r w:rsidRPr="004A2F09">
        <w:rPr>
          <w:vertAlign w:val="superscript"/>
        </w:rPr>
        <w:t xml:space="preserve">2 </w:t>
      </w:r>
      <w:r w:rsidRPr="004A2F09">
        <w:t>powierzchni użytkowej, lecz nie mniej niż 1 miejsce do parkowania</w:t>
      </w:r>
      <w:r w:rsidR="00A436C7">
        <w:t>;</w:t>
      </w:r>
    </w:p>
    <w:p w:rsidR="00F9761F" w:rsidRPr="004A2F09" w:rsidRDefault="00A436C7" w:rsidP="00A436C7">
      <w:pPr>
        <w:autoSpaceDE w:val="0"/>
        <w:autoSpaceDN w:val="0"/>
        <w:adjustRightInd w:val="0"/>
        <w:spacing w:before="60" w:after="0" w:line="300" w:lineRule="exact"/>
        <w:ind w:left="284" w:hanging="284"/>
        <w:jc w:val="both"/>
      </w:pPr>
      <w:r>
        <w:t>4</w:t>
      </w:r>
      <w:r w:rsidR="00F9761F" w:rsidRPr="004A2F09">
        <w:t>)</w:t>
      </w:r>
      <w:r w:rsidR="00F9761F" w:rsidRPr="004A2F09">
        <w:tab/>
        <w:t>stacje paliw, myjnie samochodowe, usługi serwisowe – 5 miejsc do parkowania dla samochodów osobowych, w tym minimum 1 miejsce do parkowania pojazdu zaopatrzonego w kartę parkingową</w:t>
      </w:r>
      <w:r w:rsidR="00F2313A" w:rsidRPr="004A2F09">
        <w:t>;</w:t>
      </w:r>
    </w:p>
    <w:p w:rsidR="00F9761F" w:rsidRPr="004A2F09" w:rsidRDefault="00F9761F" w:rsidP="005431E1">
      <w:pPr>
        <w:tabs>
          <w:tab w:val="left" w:pos="567"/>
        </w:tabs>
        <w:suppressAutoHyphens/>
        <w:spacing w:before="60" w:after="0" w:line="300" w:lineRule="exact"/>
        <w:ind w:firstLine="284"/>
        <w:jc w:val="both"/>
      </w:pPr>
      <w:r w:rsidRPr="004A2F09">
        <w:t>5</w:t>
      </w:r>
      <w:r w:rsidR="00781D73">
        <w:t>.</w:t>
      </w:r>
      <w:r w:rsidR="005431E1">
        <w:tab/>
      </w:r>
      <w:r w:rsidR="00781D73">
        <w:t>I</w:t>
      </w:r>
      <w:r w:rsidRPr="004A2F09">
        <w:t>lość miejsc do parkowania dla samochodów ciężarowych, dostawczych,  ciągników, należy określić w sposób indywidualny, dostosowując do programu zamierzenia inwestycyjnego</w:t>
      </w:r>
      <w:r w:rsidR="00F2313A" w:rsidRPr="004A2F09">
        <w:t>;</w:t>
      </w:r>
    </w:p>
    <w:p w:rsidR="00F9761F" w:rsidRPr="004A2F09" w:rsidRDefault="00F9761F" w:rsidP="005431E1">
      <w:pPr>
        <w:tabs>
          <w:tab w:val="left" w:pos="567"/>
        </w:tabs>
        <w:suppressAutoHyphens/>
        <w:spacing w:before="60" w:after="0" w:line="300" w:lineRule="exact"/>
        <w:ind w:firstLine="284"/>
        <w:jc w:val="both"/>
      </w:pPr>
      <w:r w:rsidRPr="004A2F09">
        <w:rPr>
          <w:color w:val="000000" w:themeColor="text1"/>
        </w:rPr>
        <w:t>6</w:t>
      </w:r>
      <w:r w:rsidR="00781D73">
        <w:rPr>
          <w:color w:val="000000" w:themeColor="text1"/>
        </w:rPr>
        <w:t>.</w:t>
      </w:r>
      <w:r w:rsidRPr="004A2F09">
        <w:rPr>
          <w:color w:val="000000" w:themeColor="text1"/>
        </w:rPr>
        <w:tab/>
      </w:r>
      <w:r w:rsidR="00781D73">
        <w:rPr>
          <w:color w:val="000000" w:themeColor="text1"/>
        </w:rPr>
        <w:t>Z</w:t>
      </w:r>
      <w:r w:rsidRPr="004A2F09">
        <w:rPr>
          <w:color w:val="000000" w:themeColor="text1"/>
        </w:rPr>
        <w:t>agospodarowanie dróg musi uwzględnić możliwość przeprowadzenia dróg pożarowych wzdłuż zabudowy, wg przepisów odrębnych.</w:t>
      </w:r>
    </w:p>
    <w:p w:rsidR="00F9761F" w:rsidRPr="004A2F09" w:rsidRDefault="00F9761F" w:rsidP="00F9761F">
      <w:pPr>
        <w:pStyle w:val="Tekstpodstawowy22"/>
        <w:tabs>
          <w:tab w:val="left" w:pos="567"/>
        </w:tabs>
        <w:suppressAutoHyphens/>
        <w:spacing w:before="60" w:after="0" w:line="300" w:lineRule="exact"/>
        <w:ind w:left="284" w:right="0" w:hanging="284"/>
        <w:jc w:val="both"/>
      </w:pPr>
    </w:p>
    <w:p w:rsidR="00F9761F" w:rsidRPr="004A2F09" w:rsidRDefault="00F9761F" w:rsidP="00712AC8">
      <w:pPr>
        <w:tabs>
          <w:tab w:val="left" w:pos="709"/>
        </w:tabs>
        <w:suppressAutoHyphens/>
        <w:spacing w:after="0" w:line="300" w:lineRule="exact"/>
        <w:ind w:firstLine="284"/>
        <w:jc w:val="both"/>
      </w:pPr>
      <w:r w:rsidRPr="004A2F09">
        <w:rPr>
          <w:b/>
        </w:rPr>
        <w:t>§ 8.</w:t>
      </w:r>
      <w:r w:rsidRPr="004A2F09">
        <w:rPr>
          <w:b/>
        </w:rPr>
        <w:tab/>
      </w:r>
      <w:r w:rsidRPr="004A2F09">
        <w:t>Ustala się następujące zasady modernizacji, rozbudowy i budowy systemów infrastruktury technicznej, zasady obsługi w zakresie infrastruktury technicznej:</w:t>
      </w:r>
    </w:p>
    <w:p w:rsidR="00F9761F" w:rsidRPr="004A2F09" w:rsidRDefault="00F9761F" w:rsidP="00F9761F">
      <w:pPr>
        <w:pStyle w:val="Lista2"/>
        <w:tabs>
          <w:tab w:val="left" w:pos="567"/>
        </w:tabs>
        <w:spacing w:before="60" w:after="0" w:line="300" w:lineRule="exact"/>
        <w:ind w:left="0" w:right="0" w:firstLine="284"/>
        <w:jc w:val="both"/>
      </w:pPr>
      <w:r w:rsidRPr="004A2F09">
        <w:t>1.</w:t>
      </w:r>
      <w:r w:rsidRPr="004A2F09">
        <w:tab/>
        <w:t>Zaopatrzenie w wodę:</w:t>
      </w:r>
    </w:p>
    <w:p w:rsidR="00F9761F" w:rsidRPr="004A2F09" w:rsidRDefault="00F9761F" w:rsidP="00F9761F">
      <w:pPr>
        <w:pStyle w:val="Lista"/>
        <w:spacing w:before="60" w:after="0" w:line="300" w:lineRule="exact"/>
        <w:ind w:left="284" w:right="0" w:hanging="284"/>
        <w:jc w:val="both"/>
        <w:rPr>
          <w:rFonts w:cs="Times New Roman"/>
          <w:szCs w:val="24"/>
        </w:rPr>
      </w:pPr>
      <w:r w:rsidRPr="004A2F09">
        <w:rPr>
          <w:rFonts w:cs="Times New Roman"/>
          <w:szCs w:val="24"/>
        </w:rPr>
        <w:t>1)</w:t>
      </w:r>
      <w:r w:rsidRPr="004A2F09">
        <w:rPr>
          <w:rFonts w:cs="Times New Roman"/>
          <w:szCs w:val="24"/>
        </w:rPr>
        <w:tab/>
      </w:r>
      <w:r w:rsidR="0027589B" w:rsidRPr="0096725B">
        <w:rPr>
          <w:rFonts w:cs="Times New Roman"/>
          <w:szCs w:val="24"/>
        </w:rPr>
        <w:t xml:space="preserve">w systemie zbiorowego zaopatrzenia z istniejącej sieci wodociągowej </w:t>
      </w:r>
      <w:r w:rsidRPr="004A2F09">
        <w:rPr>
          <w:rFonts w:cs="Times New Roman"/>
          <w:szCs w:val="24"/>
        </w:rPr>
        <w:t>w</w:t>
      </w:r>
      <w:r w:rsidR="0027589B">
        <w:rPr>
          <w:rFonts w:cs="Times New Roman"/>
          <w:szCs w:val="24"/>
        </w:rPr>
        <w:t xml:space="preserve"> przyległej</w:t>
      </w:r>
      <w:r w:rsidRPr="004A2F09">
        <w:rPr>
          <w:rFonts w:cs="Times New Roman"/>
          <w:szCs w:val="24"/>
        </w:rPr>
        <w:t xml:space="preserve"> dro</w:t>
      </w:r>
      <w:r w:rsidR="00AE6A72">
        <w:rPr>
          <w:rFonts w:cs="Times New Roman"/>
          <w:szCs w:val="24"/>
        </w:rPr>
        <w:t>dze</w:t>
      </w:r>
      <w:r w:rsidR="0027589B">
        <w:rPr>
          <w:rFonts w:cs="Times New Roman"/>
          <w:szCs w:val="24"/>
        </w:rPr>
        <w:t xml:space="preserve"> </w:t>
      </w:r>
      <w:r w:rsidR="0027589B">
        <w:t>lokalnej – ulicy Innowacyjnej,</w:t>
      </w:r>
      <w:r w:rsidRPr="004A2F09">
        <w:rPr>
          <w:rFonts w:cs="Times New Roman"/>
          <w:szCs w:val="24"/>
        </w:rPr>
        <w:t xml:space="preserve"> poza obszarem objętym planem;</w:t>
      </w:r>
    </w:p>
    <w:p w:rsidR="00F9761F" w:rsidRPr="001D0710" w:rsidRDefault="00F9761F" w:rsidP="00F9761F">
      <w:pPr>
        <w:pStyle w:val="Lista"/>
        <w:spacing w:before="60" w:after="0" w:line="300" w:lineRule="exact"/>
        <w:ind w:left="284" w:right="0" w:hanging="284"/>
        <w:jc w:val="both"/>
        <w:rPr>
          <w:rFonts w:cs="Times New Roman"/>
          <w:szCs w:val="24"/>
        </w:rPr>
      </w:pPr>
      <w:r w:rsidRPr="004A2F09">
        <w:rPr>
          <w:rFonts w:cs="Times New Roman"/>
          <w:szCs w:val="24"/>
        </w:rPr>
        <w:t>2)</w:t>
      </w:r>
      <w:r w:rsidRPr="001D0710">
        <w:rPr>
          <w:rFonts w:cs="Times New Roman"/>
          <w:szCs w:val="24"/>
        </w:rPr>
        <w:tab/>
        <w:t>dopuszcza się indywidualne ujęcia wody wg potrzeb technologicznych;</w:t>
      </w:r>
    </w:p>
    <w:p w:rsidR="00F9761F" w:rsidRPr="004A2F09" w:rsidRDefault="00F9761F" w:rsidP="00F9761F">
      <w:pPr>
        <w:suppressAutoHyphens/>
        <w:spacing w:before="60" w:after="0" w:line="300" w:lineRule="exact"/>
        <w:ind w:left="284" w:hanging="284"/>
        <w:jc w:val="both"/>
      </w:pPr>
      <w:r w:rsidRPr="004A2F09">
        <w:t>3)</w:t>
      </w:r>
      <w:r w:rsidRPr="004A2F09">
        <w:tab/>
        <w:t>na cele przeciwpożarowe z hydrantów zamontowanych na sieci wodociągowej, z dopuszczeniem wykorzystania wody opadowej i roztopowej ze zbiorników retencyjnych lub z ujęć własnych</w:t>
      </w:r>
      <w:r w:rsidR="00B9306E" w:rsidRPr="004A2F09">
        <w:t>;</w:t>
      </w:r>
    </w:p>
    <w:p w:rsidR="00F9761F" w:rsidRPr="001D0710" w:rsidRDefault="00F9761F" w:rsidP="00AE6A72">
      <w:pPr>
        <w:pStyle w:val="Lista"/>
        <w:spacing w:before="60" w:after="0" w:line="300" w:lineRule="exact"/>
        <w:ind w:left="284" w:right="0" w:hanging="284"/>
        <w:jc w:val="both"/>
        <w:rPr>
          <w:rFonts w:cs="Times New Roman"/>
          <w:szCs w:val="24"/>
        </w:rPr>
      </w:pPr>
      <w:r w:rsidRPr="001D0710">
        <w:rPr>
          <w:rFonts w:cs="Times New Roman"/>
          <w:szCs w:val="24"/>
        </w:rPr>
        <w:t>4)</w:t>
      </w:r>
      <w:r w:rsidRPr="001D0710">
        <w:rPr>
          <w:rFonts w:cs="Times New Roman"/>
          <w:szCs w:val="24"/>
        </w:rPr>
        <w:tab/>
        <w:t>w warunkach specjalnych ze studni awaryjnych, dla potrzeb zaopatrzenia w sytuacjach kryzy</w:t>
      </w:r>
      <w:r w:rsidRPr="001D0710">
        <w:rPr>
          <w:rFonts w:cs="Times New Roman"/>
          <w:szCs w:val="24"/>
        </w:rPr>
        <w:softHyphen/>
        <w:t>sowych moż</w:t>
      </w:r>
      <w:r w:rsidRPr="001D0710">
        <w:rPr>
          <w:rFonts w:cs="Times New Roman"/>
          <w:szCs w:val="24"/>
        </w:rPr>
        <w:softHyphen/>
        <w:t>liwa realizacja nowych studni publicznych zgodnie z aktualnie obowiązującymi przepisami;</w:t>
      </w:r>
    </w:p>
    <w:p w:rsidR="00F9761F" w:rsidRPr="001D0710" w:rsidRDefault="00F9761F" w:rsidP="00F9761F">
      <w:pPr>
        <w:suppressAutoHyphens/>
        <w:spacing w:before="60" w:after="0" w:line="300" w:lineRule="exact"/>
        <w:ind w:left="284" w:hanging="284"/>
        <w:jc w:val="both"/>
      </w:pPr>
      <w:r w:rsidRPr="001D0710">
        <w:t>5)</w:t>
      </w:r>
      <w:r w:rsidRPr="001D0710">
        <w:tab/>
        <w:t>niezależnie od zasilenia z sieci wodociągowej należy przewidzieć na wypadek awarii zapewnienie ciągłości dostaw wody pitnej ze źródeł zastępczych dla ludności cywilnej oraz wody do likwidacji skażeń i do celów przeciwpożarowych, zgodnie z przepisami odrębnymi;</w:t>
      </w:r>
    </w:p>
    <w:p w:rsidR="00F9761F" w:rsidRPr="004A2F09" w:rsidRDefault="00F9761F" w:rsidP="00F9761F">
      <w:pPr>
        <w:suppressAutoHyphens/>
        <w:spacing w:before="60" w:after="0" w:line="300" w:lineRule="exact"/>
        <w:ind w:left="284" w:hanging="284"/>
        <w:jc w:val="both"/>
      </w:pPr>
      <w:r w:rsidRPr="004A2F09">
        <w:t xml:space="preserve">6) </w:t>
      </w:r>
      <w:r w:rsidRPr="004A2F09">
        <w:rPr>
          <w:u w:color="000000"/>
        </w:rPr>
        <w:tab/>
        <w:t>minimalna średnica sieci wodociągowej ø 80 mm</w:t>
      </w:r>
      <w:r w:rsidRPr="004A2F09">
        <w:t>.</w:t>
      </w:r>
    </w:p>
    <w:p w:rsidR="00F9761F" w:rsidRPr="004A2F09" w:rsidRDefault="00F9761F" w:rsidP="00F9761F">
      <w:pPr>
        <w:pStyle w:val="Lista2"/>
        <w:tabs>
          <w:tab w:val="left" w:pos="567"/>
        </w:tabs>
        <w:spacing w:before="60" w:line="300" w:lineRule="exact"/>
        <w:ind w:left="0" w:right="0" w:firstLine="284"/>
        <w:contextualSpacing w:val="0"/>
        <w:jc w:val="both"/>
      </w:pPr>
      <w:r w:rsidRPr="004A2F09">
        <w:t>2.</w:t>
      </w:r>
      <w:r w:rsidRPr="004A2F09">
        <w:tab/>
        <w:t xml:space="preserve">Odprowadzenie ścieków sanitarnych: </w:t>
      </w:r>
    </w:p>
    <w:p w:rsidR="0027589B" w:rsidRPr="004A2F09" w:rsidRDefault="00F9761F" w:rsidP="0027589B">
      <w:pPr>
        <w:pStyle w:val="Lista"/>
        <w:spacing w:before="60" w:after="0" w:line="300" w:lineRule="exact"/>
        <w:ind w:left="284" w:right="0" w:hanging="284"/>
        <w:jc w:val="both"/>
        <w:rPr>
          <w:rFonts w:cs="Times New Roman"/>
          <w:szCs w:val="24"/>
        </w:rPr>
      </w:pPr>
      <w:r w:rsidRPr="004A2F09">
        <w:t>1)</w:t>
      </w:r>
      <w:r w:rsidRPr="004A2F09">
        <w:tab/>
      </w:r>
      <w:r w:rsidR="0027589B" w:rsidRPr="0096725B">
        <w:rPr>
          <w:rFonts w:cs="Times New Roman"/>
          <w:szCs w:val="24"/>
        </w:rPr>
        <w:t xml:space="preserve">poprzez istniejący i projektowany system kanalizacji </w:t>
      </w:r>
      <w:r w:rsidR="005C3299" w:rsidRPr="0096725B">
        <w:rPr>
          <w:rFonts w:cs="Times New Roman"/>
          <w:szCs w:val="24"/>
        </w:rPr>
        <w:t>grawitacyjn</w:t>
      </w:r>
      <w:r w:rsidR="005C3299">
        <w:rPr>
          <w:rFonts w:cs="Times New Roman"/>
          <w:szCs w:val="24"/>
        </w:rPr>
        <w:t xml:space="preserve">ej lub </w:t>
      </w:r>
      <w:r w:rsidR="0027589B" w:rsidRPr="0096725B">
        <w:rPr>
          <w:rFonts w:cs="Times New Roman"/>
          <w:szCs w:val="24"/>
        </w:rPr>
        <w:t>grawitacyjno-ciśnieniowej do</w:t>
      </w:r>
      <w:r w:rsidR="0027589B">
        <w:rPr>
          <w:rFonts w:cs="Times New Roman"/>
          <w:szCs w:val="24"/>
        </w:rPr>
        <w:t xml:space="preserve"> </w:t>
      </w:r>
      <w:r w:rsidR="0027589B" w:rsidRPr="0096725B">
        <w:rPr>
          <w:rFonts w:cs="Times New Roman"/>
          <w:szCs w:val="24"/>
        </w:rPr>
        <w:t>istniejącej</w:t>
      </w:r>
      <w:r w:rsidR="0027589B">
        <w:rPr>
          <w:rFonts w:cs="Times New Roman"/>
          <w:szCs w:val="24"/>
        </w:rPr>
        <w:t xml:space="preserve"> sieci </w:t>
      </w:r>
      <w:r w:rsidR="0027589B">
        <w:t>kanalizacyjnej</w:t>
      </w:r>
      <w:r w:rsidR="0027589B" w:rsidRPr="0096725B">
        <w:rPr>
          <w:rFonts w:cs="Times New Roman"/>
          <w:szCs w:val="24"/>
        </w:rPr>
        <w:t xml:space="preserve"> </w:t>
      </w:r>
      <w:r w:rsidR="0027589B" w:rsidRPr="004A2F09">
        <w:rPr>
          <w:rFonts w:cs="Times New Roman"/>
          <w:szCs w:val="24"/>
        </w:rPr>
        <w:t>w</w:t>
      </w:r>
      <w:r w:rsidR="0027589B">
        <w:rPr>
          <w:rFonts w:cs="Times New Roman"/>
          <w:szCs w:val="24"/>
        </w:rPr>
        <w:t xml:space="preserve"> przyległej</w:t>
      </w:r>
      <w:r w:rsidR="0027589B" w:rsidRPr="004A2F09">
        <w:rPr>
          <w:rFonts w:cs="Times New Roman"/>
          <w:szCs w:val="24"/>
        </w:rPr>
        <w:t xml:space="preserve"> dro</w:t>
      </w:r>
      <w:r w:rsidR="0027589B">
        <w:rPr>
          <w:rFonts w:cs="Times New Roman"/>
          <w:szCs w:val="24"/>
        </w:rPr>
        <w:t xml:space="preserve">dze </w:t>
      </w:r>
      <w:r w:rsidR="0027589B">
        <w:t>lokalnej – ulicy Innowacyjnej,</w:t>
      </w:r>
      <w:r w:rsidR="0027589B" w:rsidRPr="004A2F09">
        <w:rPr>
          <w:rFonts w:cs="Times New Roman"/>
          <w:szCs w:val="24"/>
        </w:rPr>
        <w:t xml:space="preserve"> poza obszarem objętym planem;</w:t>
      </w:r>
    </w:p>
    <w:p w:rsidR="00F9761F" w:rsidRPr="004A2F09" w:rsidRDefault="00F9761F" w:rsidP="00A803D1">
      <w:pPr>
        <w:suppressAutoHyphens/>
        <w:spacing w:before="60" w:after="0" w:line="300" w:lineRule="exact"/>
        <w:ind w:left="284" w:hanging="284"/>
        <w:jc w:val="both"/>
      </w:pPr>
      <w:r w:rsidRPr="004A2F09">
        <w:t>2)</w:t>
      </w:r>
      <w:r w:rsidRPr="004A2F09">
        <w:tab/>
        <w:t xml:space="preserve">odprowadzenie ścieków poprodukcyjnych (technologicznych) </w:t>
      </w:r>
      <w:r w:rsidR="00AC26E3">
        <w:t>poprzez urządzenia podczyszczające</w:t>
      </w:r>
      <w:r w:rsidRPr="004A2F09">
        <w:t xml:space="preserve"> z dostosowaniem technologii oczyszczania do ich składu chemicznego</w:t>
      </w:r>
      <w:r w:rsidR="00AC26E3">
        <w:t>,</w:t>
      </w:r>
      <w:r w:rsidR="00AC26E3" w:rsidRPr="00AC26E3">
        <w:t xml:space="preserve"> </w:t>
      </w:r>
      <w:r w:rsidR="00AC26E3" w:rsidRPr="001D0710">
        <w:t>zgodnie z przepisami odrębnymi;</w:t>
      </w:r>
    </w:p>
    <w:p w:rsidR="00F9761F" w:rsidRPr="004A2F09" w:rsidRDefault="00F9761F" w:rsidP="00F9761F">
      <w:pPr>
        <w:suppressAutoHyphens/>
        <w:spacing w:before="60" w:after="0" w:line="300" w:lineRule="exact"/>
        <w:ind w:left="284" w:hanging="284"/>
        <w:jc w:val="both"/>
      </w:pPr>
      <w:r w:rsidRPr="004A2F09">
        <w:t>3)</w:t>
      </w:r>
      <w:r w:rsidR="00F77380">
        <w:tab/>
      </w:r>
      <w:r w:rsidRPr="004A2F09">
        <w:t>na obszarze objętym planem dopuszcza się budowę przepompowni ścieków;</w:t>
      </w:r>
    </w:p>
    <w:p w:rsidR="00F9761F" w:rsidRPr="004A2F09" w:rsidRDefault="00F9761F" w:rsidP="00F9761F">
      <w:pPr>
        <w:suppressAutoHyphens/>
        <w:spacing w:before="60" w:after="0" w:line="300" w:lineRule="exact"/>
        <w:ind w:left="284" w:hanging="284"/>
        <w:jc w:val="both"/>
        <w:rPr>
          <w:u w:color="000000"/>
        </w:rPr>
      </w:pPr>
      <w:r w:rsidRPr="004A2F09">
        <w:rPr>
          <w:u w:color="000000"/>
        </w:rPr>
        <w:t>4)</w:t>
      </w:r>
      <w:r w:rsidRPr="004A2F09">
        <w:rPr>
          <w:u w:color="000000"/>
        </w:rPr>
        <w:tab/>
        <w:t>minimalna średnica sieci kanalizacji sanitarnej ø 150 mm;</w:t>
      </w:r>
    </w:p>
    <w:p w:rsidR="00F9761F" w:rsidRPr="004A2F09" w:rsidRDefault="00F9761F" w:rsidP="00F9761F">
      <w:pPr>
        <w:pStyle w:val="Lista2"/>
        <w:tabs>
          <w:tab w:val="left" w:pos="567"/>
          <w:tab w:val="right" w:pos="9921"/>
        </w:tabs>
        <w:spacing w:before="60" w:line="300" w:lineRule="exact"/>
        <w:ind w:left="0" w:right="0" w:firstLine="284"/>
        <w:contextualSpacing w:val="0"/>
        <w:jc w:val="both"/>
      </w:pPr>
      <w:r w:rsidRPr="004A2F09">
        <w:t>3.</w:t>
      </w:r>
      <w:r w:rsidRPr="004A2F09">
        <w:tab/>
        <w:t>Odprowadzenie wód opadowych i roztopowych:</w:t>
      </w:r>
    </w:p>
    <w:p w:rsidR="00CE29B0" w:rsidRPr="004A2F09" w:rsidRDefault="00F9761F" w:rsidP="001C26CB">
      <w:pPr>
        <w:pStyle w:val="Lista"/>
        <w:spacing w:before="60" w:after="0" w:line="300" w:lineRule="exact"/>
        <w:ind w:left="284" w:right="0" w:hanging="284"/>
        <w:jc w:val="both"/>
      </w:pPr>
      <w:r w:rsidRPr="00AE6A72">
        <w:t>1)</w:t>
      </w:r>
      <w:r w:rsidRPr="00AE6A72">
        <w:tab/>
      </w:r>
      <w:r w:rsidR="00CE29B0" w:rsidRPr="001C26CB">
        <w:rPr>
          <w:color w:val="000000" w:themeColor="text1"/>
        </w:rPr>
        <w:t>odprowadzenie wód opadowych i roztopowych</w:t>
      </w:r>
      <w:r w:rsidR="00CE29B0" w:rsidRPr="004A2F09">
        <w:rPr>
          <w:color w:val="000000" w:themeColor="text1"/>
        </w:rPr>
        <w:t xml:space="preserve"> projektowanym systemem kanalizacji deszczowej </w:t>
      </w:r>
      <w:r w:rsidR="00CE29B0">
        <w:rPr>
          <w:color w:val="000000" w:themeColor="text1"/>
        </w:rPr>
        <w:t xml:space="preserve">do </w:t>
      </w:r>
      <w:r w:rsidR="001C26CB" w:rsidRPr="0096725B">
        <w:rPr>
          <w:rFonts w:cs="Times New Roman"/>
          <w:szCs w:val="24"/>
        </w:rPr>
        <w:t>istniejącej</w:t>
      </w:r>
      <w:r w:rsidR="001C26CB">
        <w:rPr>
          <w:rFonts w:cs="Times New Roman"/>
          <w:szCs w:val="24"/>
        </w:rPr>
        <w:t xml:space="preserve"> sieci </w:t>
      </w:r>
      <w:r w:rsidR="001C26CB">
        <w:t>kanalizacyjnej</w:t>
      </w:r>
      <w:r w:rsidR="001C26CB" w:rsidRPr="0096725B">
        <w:rPr>
          <w:rFonts w:cs="Times New Roman"/>
          <w:szCs w:val="24"/>
        </w:rPr>
        <w:t xml:space="preserve"> </w:t>
      </w:r>
      <w:r w:rsidR="001C26CB" w:rsidRPr="004A2F09">
        <w:rPr>
          <w:rFonts w:cs="Times New Roman"/>
          <w:szCs w:val="24"/>
        </w:rPr>
        <w:t>w</w:t>
      </w:r>
      <w:r w:rsidR="001C26CB">
        <w:rPr>
          <w:rFonts w:cs="Times New Roman"/>
          <w:szCs w:val="24"/>
        </w:rPr>
        <w:t xml:space="preserve"> przyległej</w:t>
      </w:r>
      <w:r w:rsidR="001C26CB" w:rsidRPr="004A2F09">
        <w:rPr>
          <w:rFonts w:cs="Times New Roman"/>
          <w:szCs w:val="24"/>
        </w:rPr>
        <w:t xml:space="preserve"> dro</w:t>
      </w:r>
      <w:r w:rsidR="001C26CB">
        <w:rPr>
          <w:rFonts w:cs="Times New Roman"/>
          <w:szCs w:val="24"/>
        </w:rPr>
        <w:t xml:space="preserve">dze </w:t>
      </w:r>
      <w:r w:rsidR="001C26CB">
        <w:t>lokalnej – ulicy Innowacyjnej,</w:t>
      </w:r>
      <w:r w:rsidR="001C26CB" w:rsidRPr="004A2F09">
        <w:rPr>
          <w:rFonts w:cs="Times New Roman"/>
          <w:szCs w:val="24"/>
        </w:rPr>
        <w:t xml:space="preserve"> poza obszarem objętym planem</w:t>
      </w:r>
      <w:r w:rsidR="00CE29B0" w:rsidRPr="004A2F09">
        <w:t>, z preferencją częściowego lub opóźnionego systemu ich odprowadzania;</w:t>
      </w:r>
    </w:p>
    <w:p w:rsidR="00F9761F" w:rsidRDefault="001C26CB" w:rsidP="00F9761F">
      <w:pPr>
        <w:suppressAutoHyphens/>
        <w:spacing w:before="60" w:after="0" w:line="300" w:lineRule="exact"/>
        <w:ind w:left="284" w:hanging="284"/>
        <w:jc w:val="both"/>
      </w:pPr>
      <w:r>
        <w:t xml:space="preserve">2) </w:t>
      </w:r>
      <w:r w:rsidR="00AE6A72">
        <w:t>dopuszczalne</w:t>
      </w:r>
      <w:r w:rsidR="00F9761F" w:rsidRPr="00AE6A72">
        <w:t xml:space="preserve"> retencjonowanie wód opadowych i roztopowych</w:t>
      </w:r>
      <w:r w:rsidR="00285BB8">
        <w:t xml:space="preserve"> poprzez </w:t>
      </w:r>
      <w:r w:rsidR="00285BB8" w:rsidRPr="004A2F09">
        <w:t>lokaln</w:t>
      </w:r>
      <w:r w:rsidR="00285BB8">
        <w:t>e</w:t>
      </w:r>
      <w:r w:rsidR="00285BB8" w:rsidRPr="004A2F09">
        <w:t xml:space="preserve"> lub indywidualn</w:t>
      </w:r>
      <w:r w:rsidR="00285BB8">
        <w:t>e</w:t>
      </w:r>
      <w:r w:rsidR="00285BB8" w:rsidRPr="004A2F09">
        <w:t xml:space="preserve"> system</w:t>
      </w:r>
      <w:r w:rsidR="00285BB8">
        <w:t>y</w:t>
      </w:r>
      <w:r w:rsidR="00285BB8" w:rsidRPr="004A2F09">
        <w:t xml:space="preserve"> retencyjn</w:t>
      </w:r>
      <w:r w:rsidR="00285BB8">
        <w:t xml:space="preserve">e, </w:t>
      </w:r>
      <w:r w:rsidR="00285BB8" w:rsidRPr="004A2F09">
        <w:t>chłonn</w:t>
      </w:r>
      <w:r w:rsidR="00285BB8">
        <w:t>e</w:t>
      </w:r>
      <w:r w:rsidR="00285BB8" w:rsidRPr="004A2F09">
        <w:t xml:space="preserve"> lub urządze</w:t>
      </w:r>
      <w:r w:rsidR="00285BB8">
        <w:t>nia</w:t>
      </w:r>
      <w:r w:rsidR="00285BB8" w:rsidRPr="004A2F09">
        <w:t xml:space="preserve"> rozsączając</w:t>
      </w:r>
      <w:r w:rsidR="00285BB8">
        <w:t>e</w:t>
      </w:r>
      <w:r w:rsidR="00F9761F" w:rsidRPr="00AE6A72">
        <w:t xml:space="preserve"> oraz wykorzystanie</w:t>
      </w:r>
      <w:r w:rsidR="00DE499D">
        <w:t xml:space="preserve"> wód</w:t>
      </w:r>
      <w:r w:rsidR="00F9761F" w:rsidRPr="00AE6A72">
        <w:t xml:space="preserve"> do celów własnych</w:t>
      </w:r>
      <w:r w:rsidR="00AC5B01">
        <w:t>;</w:t>
      </w:r>
      <w:r w:rsidR="00976C74">
        <w:t xml:space="preserve"> </w:t>
      </w:r>
    </w:p>
    <w:p w:rsidR="00A436C7" w:rsidRDefault="00285BB8" w:rsidP="00A436C7">
      <w:pPr>
        <w:tabs>
          <w:tab w:val="left" w:pos="567"/>
        </w:tabs>
        <w:suppressAutoHyphens/>
        <w:spacing w:before="60" w:after="0" w:line="300" w:lineRule="exact"/>
        <w:ind w:left="284" w:hanging="284"/>
        <w:jc w:val="both"/>
      </w:pPr>
      <w:r>
        <w:t>3)</w:t>
      </w:r>
      <w:r w:rsidRPr="00285BB8">
        <w:rPr>
          <w:rFonts w:eastAsia="Calibri"/>
          <w:lang w:eastAsia="pl-PL"/>
        </w:rPr>
        <w:t xml:space="preserve"> </w:t>
      </w:r>
      <w:r w:rsidR="00AC5B01" w:rsidRPr="004A2F09">
        <w:rPr>
          <w:color w:val="000000" w:themeColor="text1"/>
        </w:rPr>
        <w:t>obowiązuje nakaz oczyszczania wód opadowych i roztopowych z terenów dróg, placów, parkingów oraz powierzchni utwardzonych, przed wprowadzeniem ich do odbiornika, zgodnie z przepisami odrębnymi;</w:t>
      </w:r>
      <w:r w:rsidR="000B242E" w:rsidRPr="000B242E">
        <w:t xml:space="preserve"> </w:t>
      </w:r>
    </w:p>
    <w:p w:rsidR="00285BB8" w:rsidRPr="0096725B" w:rsidRDefault="00EE3345" w:rsidP="00285BB8">
      <w:pPr>
        <w:suppressAutoHyphens/>
        <w:spacing w:before="60" w:after="0" w:line="300" w:lineRule="exact"/>
        <w:ind w:left="284" w:hanging="284"/>
        <w:jc w:val="both"/>
        <w:rPr>
          <w:color w:val="000000" w:themeColor="text1"/>
        </w:rPr>
      </w:pPr>
      <w:r>
        <w:rPr>
          <w:rFonts w:eastAsia="Calibri"/>
          <w:lang w:eastAsia="pl-PL"/>
        </w:rPr>
        <w:t>4</w:t>
      </w:r>
      <w:r w:rsidR="00AC5B01">
        <w:rPr>
          <w:rFonts w:eastAsia="Calibri"/>
          <w:lang w:eastAsia="pl-PL"/>
        </w:rPr>
        <w:t xml:space="preserve">) </w:t>
      </w:r>
      <w:r w:rsidR="00285BB8" w:rsidRPr="0096725B">
        <w:rPr>
          <w:rFonts w:eastAsia="Calibri"/>
          <w:lang w:eastAsia="pl-PL"/>
        </w:rPr>
        <w:t>dopuszcza się wykorzystanie wód opadowych i roztopowych</w:t>
      </w:r>
      <w:r w:rsidR="00285BB8" w:rsidRPr="0096725B">
        <w:rPr>
          <w:rFonts w:eastAsia="Calibri"/>
          <w:color w:val="000000" w:themeColor="text1"/>
          <w:lang w:eastAsia="pl-PL"/>
        </w:rPr>
        <w:t xml:space="preserve"> </w:t>
      </w:r>
      <w:r w:rsidR="00285BB8" w:rsidRPr="0096725B">
        <w:rPr>
          <w:color w:val="000000" w:themeColor="text1"/>
        </w:rPr>
        <w:t>nie wymagających oczyszczania do</w:t>
      </w:r>
      <w:r w:rsidR="00285BB8" w:rsidRPr="0096725B">
        <w:rPr>
          <w:rFonts w:eastAsia="Calibri"/>
          <w:color w:val="000000" w:themeColor="text1"/>
          <w:lang w:eastAsia="pl-PL"/>
        </w:rPr>
        <w:t xml:space="preserve"> celów gospodarczych, np. nawadniania zieleni</w:t>
      </w:r>
      <w:r w:rsidR="00285BB8" w:rsidRPr="0096725B">
        <w:rPr>
          <w:color w:val="000000" w:themeColor="text1"/>
        </w:rPr>
        <w:t>;</w:t>
      </w:r>
    </w:p>
    <w:p w:rsidR="00F9761F" w:rsidRPr="004A2F09" w:rsidRDefault="00EE3345" w:rsidP="00F9761F">
      <w:pPr>
        <w:suppressAutoHyphens/>
        <w:spacing w:before="60" w:after="0" w:line="300" w:lineRule="exact"/>
        <w:ind w:left="284" w:hanging="284"/>
        <w:jc w:val="both"/>
        <w:rPr>
          <w:color w:val="000000" w:themeColor="text1"/>
        </w:rPr>
      </w:pPr>
      <w:r>
        <w:rPr>
          <w:color w:val="000000" w:themeColor="text1"/>
        </w:rPr>
        <w:t>5</w:t>
      </w:r>
      <w:r w:rsidR="00F9761F" w:rsidRPr="004A2F09">
        <w:rPr>
          <w:color w:val="000000" w:themeColor="text1"/>
        </w:rPr>
        <w:t>)</w:t>
      </w:r>
      <w:r w:rsidR="00A436C7">
        <w:rPr>
          <w:color w:val="000000" w:themeColor="text1"/>
        </w:rPr>
        <w:tab/>
      </w:r>
      <w:r w:rsidR="00F9761F" w:rsidRPr="004A2F09">
        <w:rPr>
          <w:color w:val="000000" w:themeColor="text1"/>
        </w:rPr>
        <w:t>minimalna średnica sieci kanalizacji deszczowej ø </w:t>
      </w:r>
      <w:r w:rsidR="00A803D1">
        <w:rPr>
          <w:color w:val="000000" w:themeColor="text1"/>
        </w:rPr>
        <w:t>2</w:t>
      </w:r>
      <w:r w:rsidR="00F9761F" w:rsidRPr="004A2F09">
        <w:rPr>
          <w:color w:val="000000" w:themeColor="text1"/>
        </w:rPr>
        <w:t>00 </w:t>
      </w:r>
      <w:r w:rsidR="00F9761F" w:rsidRPr="004A2F09">
        <w:rPr>
          <w:u w:color="000000"/>
        </w:rPr>
        <w:t>mm</w:t>
      </w:r>
      <w:r w:rsidR="00F9761F" w:rsidRPr="004A2F09">
        <w:rPr>
          <w:color w:val="000000" w:themeColor="text1"/>
        </w:rPr>
        <w:t>.</w:t>
      </w:r>
    </w:p>
    <w:p w:rsidR="00F9761F" w:rsidRPr="004A2F09" w:rsidRDefault="00F9761F" w:rsidP="00F9761F">
      <w:pPr>
        <w:pStyle w:val="Lista2"/>
        <w:tabs>
          <w:tab w:val="left" w:pos="567"/>
        </w:tabs>
        <w:spacing w:before="60" w:line="300" w:lineRule="exact"/>
        <w:ind w:left="0" w:right="0" w:firstLine="284"/>
        <w:contextualSpacing w:val="0"/>
        <w:jc w:val="both"/>
      </w:pPr>
      <w:r w:rsidRPr="004A2F09">
        <w:t>4.</w:t>
      </w:r>
      <w:r w:rsidRPr="004A2F09">
        <w:tab/>
        <w:t>Zaopatrzenie w gaz</w:t>
      </w:r>
      <w:r w:rsidR="003F76EA">
        <w:t>:</w:t>
      </w:r>
      <w:r w:rsidR="00976C74">
        <w:t xml:space="preserve"> </w:t>
      </w:r>
    </w:p>
    <w:p w:rsidR="00F9761F" w:rsidRDefault="00F9761F" w:rsidP="00F9761F">
      <w:pPr>
        <w:pStyle w:val="Bezodstpw"/>
        <w:spacing w:before="60" w:line="300" w:lineRule="exact"/>
        <w:ind w:left="284" w:hanging="284"/>
        <w:jc w:val="both"/>
      </w:pPr>
      <w:r w:rsidRPr="003F76EA">
        <w:t>1)</w:t>
      </w:r>
      <w:r w:rsidRPr="003F76EA">
        <w:tab/>
        <w:t xml:space="preserve">zaopatrzenie z projektowanej sieci gazowej średniego ciśnienia </w:t>
      </w:r>
      <w:r w:rsidR="003F76EA" w:rsidRPr="004A2F09">
        <w:t>w</w:t>
      </w:r>
      <w:r w:rsidR="003F76EA">
        <w:t xml:space="preserve"> przyległej</w:t>
      </w:r>
      <w:r w:rsidR="003F76EA" w:rsidRPr="004A2F09">
        <w:t xml:space="preserve"> dro</w:t>
      </w:r>
      <w:r w:rsidR="003F76EA">
        <w:t>dze lokalnej – ulicy Innowacyjnej,</w:t>
      </w:r>
      <w:r w:rsidR="003F76EA" w:rsidRPr="004A2F09">
        <w:t xml:space="preserve"> poza obszarem objętym planem</w:t>
      </w:r>
      <w:r w:rsidR="003F76EA">
        <w:t>,</w:t>
      </w:r>
      <w:r w:rsidR="003F76EA" w:rsidRPr="003F76EA">
        <w:t xml:space="preserve"> </w:t>
      </w:r>
      <w:r w:rsidRPr="003F76EA">
        <w:t>poprzez urządzenia infrastruktury technicznej;</w:t>
      </w:r>
    </w:p>
    <w:p w:rsidR="003F76EA" w:rsidRPr="0096725B" w:rsidRDefault="003F76EA" w:rsidP="003F76EA">
      <w:pPr>
        <w:suppressAutoHyphens/>
        <w:spacing w:before="60" w:after="0" w:line="300" w:lineRule="exact"/>
        <w:ind w:left="284" w:hanging="283"/>
        <w:jc w:val="both"/>
      </w:pPr>
      <w:r w:rsidRPr="0096725B">
        <w:rPr>
          <w:color w:val="000000" w:themeColor="text1"/>
        </w:rPr>
        <w:t>2)</w:t>
      </w:r>
      <w:r w:rsidRPr="0096725B">
        <w:rPr>
          <w:color w:val="000000" w:themeColor="text1"/>
        </w:rPr>
        <w:tab/>
        <w:t>dopuszcza się lokalizację lokalnych i indywidualnych zbiorników na gaz do celów grzewczych i technologicznych;</w:t>
      </w:r>
    </w:p>
    <w:p w:rsidR="00F9761F" w:rsidRPr="003F76EA" w:rsidRDefault="00F9761F" w:rsidP="00F9761F">
      <w:pPr>
        <w:pStyle w:val="Lista"/>
        <w:spacing w:before="60" w:after="0" w:line="300" w:lineRule="exact"/>
        <w:ind w:left="284" w:right="0" w:hanging="284"/>
        <w:jc w:val="both"/>
        <w:rPr>
          <w:rFonts w:cs="Times New Roman"/>
          <w:szCs w:val="24"/>
        </w:rPr>
      </w:pPr>
      <w:r w:rsidRPr="003F76EA">
        <w:rPr>
          <w:rFonts w:cs="Times New Roman"/>
          <w:szCs w:val="24"/>
        </w:rPr>
        <w:t>3)</w:t>
      </w:r>
      <w:r w:rsidRPr="003F76EA">
        <w:rPr>
          <w:rFonts w:cs="Times New Roman"/>
          <w:szCs w:val="24"/>
        </w:rPr>
        <w:tab/>
        <w:t>ustala się ograniczenia w zabudowie i zagospodarowaniu w strefach kontrolowanych gazociągów, zgodnie z przepisami odrębnymi.</w:t>
      </w:r>
    </w:p>
    <w:p w:rsidR="00F9761F" w:rsidRPr="004A2F09" w:rsidRDefault="00F9761F" w:rsidP="008A0064">
      <w:pPr>
        <w:tabs>
          <w:tab w:val="left" w:pos="567"/>
        </w:tabs>
        <w:suppressAutoHyphens/>
        <w:spacing w:before="60" w:after="0" w:line="300" w:lineRule="exact"/>
        <w:ind w:firstLine="283"/>
        <w:jc w:val="both"/>
      </w:pPr>
      <w:r w:rsidRPr="004A2F09">
        <w:t>5.</w:t>
      </w:r>
      <w:r w:rsidRPr="004A2F09">
        <w:tab/>
        <w:t>Zaopatrzenie w ciepło</w:t>
      </w:r>
      <w:r w:rsidR="008A0064">
        <w:t xml:space="preserve"> -</w:t>
      </w:r>
      <w:r w:rsidRPr="004A2F09">
        <w:t xml:space="preserve"> z indywidualnych niskoemisyjnych źródeł ciepła zasilanych ekologicznymi nośnikami energii: gaz, energia elektryczna, pompy ciepła lub inne niepowodujące ponadnormatywnych emisji zanieczyszczeń;</w:t>
      </w:r>
    </w:p>
    <w:p w:rsidR="00F9761F" w:rsidRPr="004A2F09" w:rsidRDefault="00F9761F" w:rsidP="00F9761F">
      <w:pPr>
        <w:tabs>
          <w:tab w:val="left" w:pos="567"/>
        </w:tabs>
        <w:spacing w:before="60" w:after="20" w:line="300" w:lineRule="exact"/>
        <w:ind w:firstLine="284"/>
        <w:jc w:val="both"/>
      </w:pPr>
      <w:r w:rsidRPr="004A2F09">
        <w:t>6.</w:t>
      </w:r>
      <w:r w:rsidRPr="004A2F09">
        <w:tab/>
        <w:t>Zaopatrzenie w energię elektryczną:</w:t>
      </w:r>
    </w:p>
    <w:p w:rsidR="00F9761F" w:rsidRPr="004A2F09" w:rsidRDefault="00F9761F" w:rsidP="00F9761F">
      <w:pPr>
        <w:spacing w:before="60" w:after="0" w:line="300" w:lineRule="exact"/>
        <w:ind w:left="284" w:hanging="284"/>
        <w:jc w:val="both"/>
      </w:pPr>
      <w:r w:rsidRPr="004A2F09">
        <w:t xml:space="preserve">1) </w:t>
      </w:r>
      <w:r w:rsidRPr="004A2F09">
        <w:tab/>
        <w:t xml:space="preserve">zaopatrzenie z sieci elektroenergetycznej poza obszarem objętym planem; </w:t>
      </w:r>
    </w:p>
    <w:p w:rsidR="00F9761F" w:rsidRPr="004A2F09" w:rsidRDefault="00F9761F" w:rsidP="00F9761F">
      <w:pPr>
        <w:pStyle w:val="Lista"/>
        <w:spacing w:before="60" w:after="0" w:line="300" w:lineRule="exact"/>
        <w:ind w:left="284" w:right="0" w:hanging="284"/>
        <w:jc w:val="both"/>
        <w:rPr>
          <w:rFonts w:cs="Times New Roman"/>
          <w:szCs w:val="24"/>
        </w:rPr>
      </w:pPr>
      <w:r w:rsidRPr="004A2F09">
        <w:rPr>
          <w:rFonts w:cs="Times New Roman"/>
          <w:szCs w:val="24"/>
        </w:rPr>
        <w:t>2)</w:t>
      </w:r>
      <w:r w:rsidRPr="004A2F09">
        <w:rPr>
          <w:rFonts w:cs="Times New Roman"/>
          <w:szCs w:val="24"/>
        </w:rPr>
        <w:tab/>
        <w:t>dopuszcza się budowę sieci średnich napięć oraz niezbędnych stacji transformatorowych 15/0,4 kV, w tym jako obiekty wolnostojące;</w:t>
      </w:r>
    </w:p>
    <w:p w:rsidR="00F9761F" w:rsidRPr="004A2F09" w:rsidRDefault="00F9761F" w:rsidP="00F9761F">
      <w:pPr>
        <w:pStyle w:val="Lista"/>
        <w:spacing w:before="60" w:after="0" w:line="300" w:lineRule="exact"/>
        <w:ind w:left="284" w:right="0" w:hanging="284"/>
        <w:jc w:val="both"/>
        <w:rPr>
          <w:rFonts w:cs="Times New Roman"/>
          <w:szCs w:val="24"/>
        </w:rPr>
      </w:pPr>
      <w:r w:rsidRPr="004A2F09">
        <w:rPr>
          <w:rFonts w:cs="Times New Roman"/>
          <w:szCs w:val="24"/>
        </w:rPr>
        <w:t>3)</w:t>
      </w:r>
      <w:r w:rsidRPr="004A2F09">
        <w:rPr>
          <w:rFonts w:cs="Times New Roman"/>
          <w:szCs w:val="24"/>
        </w:rPr>
        <w:tab/>
        <w:t>zasilanie na poziomie niskich napięć rozdzielczą siecią kablową z projektowanych stacji transformatorowych na obszarze objętym planem;</w:t>
      </w:r>
    </w:p>
    <w:p w:rsidR="00F9761F" w:rsidRPr="004A2F09" w:rsidRDefault="00F9761F" w:rsidP="00F9761F">
      <w:pPr>
        <w:pStyle w:val="Lista"/>
        <w:spacing w:before="60" w:after="0" w:line="300" w:lineRule="exact"/>
        <w:ind w:left="284" w:right="0" w:hanging="284"/>
        <w:jc w:val="both"/>
        <w:rPr>
          <w:rFonts w:cs="Times New Roman"/>
          <w:szCs w:val="24"/>
        </w:rPr>
      </w:pPr>
      <w:r w:rsidRPr="004A2F09">
        <w:rPr>
          <w:rFonts w:cs="Times New Roman"/>
          <w:szCs w:val="24"/>
        </w:rPr>
        <w:t>4)</w:t>
      </w:r>
      <w:r w:rsidRPr="004A2F09">
        <w:rPr>
          <w:rFonts w:cs="Times New Roman"/>
          <w:szCs w:val="24"/>
        </w:rPr>
        <w:tab/>
        <w:t>wzdłuż linii elektroenergetycznych kablowych średniego napięcia 15 kV i niskiego napięcia nn wyznacza się pasy ochrony funkcyjnej o szerokości 0,5 m (po 0,25 m z każdej strony od osi linii), w których obowiązuje zakaz zabudowy oraz zakaz sadzenia roślinności wysokiej i o rozbudowanym systemie korzeniowym oraz innego zagospodarowania uniemożliwiającego dostęp do linii w przypadku awarii, prac konserwacyjnych lub przebudowy;</w:t>
      </w:r>
    </w:p>
    <w:p w:rsidR="00F9761F" w:rsidRPr="004A2F09" w:rsidRDefault="00F9761F" w:rsidP="00F9761F">
      <w:pPr>
        <w:spacing w:before="60" w:after="0" w:line="300" w:lineRule="exact"/>
        <w:ind w:left="284" w:hanging="284"/>
        <w:jc w:val="both"/>
        <w:rPr>
          <w:strike/>
          <w:color w:val="000000" w:themeColor="text1"/>
        </w:rPr>
      </w:pPr>
      <w:r w:rsidRPr="004A2F09">
        <w:t>5)</w:t>
      </w:r>
      <w:r w:rsidRPr="004A2F09">
        <w:tab/>
        <w:t xml:space="preserve">dopuszczalne urządzenia odnawialnych źródeł </w:t>
      </w:r>
      <w:r w:rsidRPr="004A2F09">
        <w:rPr>
          <w:color w:val="000000" w:themeColor="text1"/>
        </w:rPr>
        <w:t xml:space="preserve">energii wytwarzające w skojarzeniu ciepło i energię elektryczną, nie powodujące konieczności wyznaczania stref ochronnych związanych z ograniczeniami w zabudowie i zagospodarowaniu terenu </w:t>
      </w:r>
      <w:r w:rsidRPr="008965BE">
        <w:rPr>
          <w:color w:val="000000" w:themeColor="text1"/>
        </w:rPr>
        <w:t>- panele słoneczne i ogniwa fotowoltaiczne</w:t>
      </w:r>
      <w:r w:rsidRPr="004A2F09">
        <w:rPr>
          <w:color w:val="000000" w:themeColor="text1"/>
        </w:rPr>
        <w:t>;</w:t>
      </w:r>
    </w:p>
    <w:p w:rsidR="00F9761F" w:rsidRPr="004A2F09" w:rsidRDefault="008965BE" w:rsidP="00F9761F">
      <w:pPr>
        <w:spacing w:before="60" w:after="0" w:line="300" w:lineRule="exact"/>
        <w:ind w:left="284" w:hanging="284"/>
        <w:jc w:val="both"/>
        <w:rPr>
          <w:color w:val="000000" w:themeColor="text1"/>
        </w:rPr>
      </w:pPr>
      <w:r>
        <w:rPr>
          <w:color w:val="000000" w:themeColor="text1"/>
        </w:rPr>
        <w:t>6</w:t>
      </w:r>
      <w:r w:rsidR="00F9761F" w:rsidRPr="004A2F09">
        <w:rPr>
          <w:color w:val="000000" w:themeColor="text1"/>
        </w:rPr>
        <w:t>)</w:t>
      </w:r>
      <w:r w:rsidR="00F9761F" w:rsidRPr="004A2F09">
        <w:rPr>
          <w:color w:val="000000" w:themeColor="text1"/>
        </w:rPr>
        <w:tab/>
        <w:t>w celu przeprowadzenia prac eksploatacyjnych lub usuwania awarii, do infrastruktury elektroenergetycznej należy zapewnić swobodny dostęp i dojazd.</w:t>
      </w:r>
    </w:p>
    <w:p w:rsidR="00F9761F" w:rsidRPr="004A2F09" w:rsidRDefault="00F9761F" w:rsidP="00F9761F">
      <w:pPr>
        <w:tabs>
          <w:tab w:val="left" w:pos="567"/>
        </w:tabs>
        <w:spacing w:before="60" w:after="20" w:line="300" w:lineRule="exact"/>
        <w:ind w:firstLine="284"/>
        <w:jc w:val="both"/>
      </w:pPr>
      <w:r w:rsidRPr="004A2F09">
        <w:t>7.</w:t>
      </w:r>
      <w:r w:rsidRPr="004A2F09">
        <w:tab/>
        <w:t>Obsługa telekomunikacyjna:</w:t>
      </w:r>
    </w:p>
    <w:p w:rsidR="00F9761F" w:rsidRPr="004A2F09" w:rsidRDefault="00F9761F" w:rsidP="00F9761F">
      <w:pPr>
        <w:pStyle w:val="Lista"/>
        <w:spacing w:before="60" w:after="0" w:line="300" w:lineRule="exact"/>
        <w:ind w:left="284" w:right="0" w:hanging="284"/>
        <w:jc w:val="both"/>
        <w:rPr>
          <w:rFonts w:cs="Times New Roman"/>
          <w:szCs w:val="24"/>
        </w:rPr>
      </w:pPr>
      <w:r w:rsidRPr="004A2F09">
        <w:rPr>
          <w:rFonts w:cs="Times New Roman"/>
          <w:szCs w:val="24"/>
        </w:rPr>
        <w:t>1)</w:t>
      </w:r>
      <w:r w:rsidRPr="004A2F09">
        <w:rPr>
          <w:rFonts w:cs="Times New Roman"/>
          <w:szCs w:val="24"/>
        </w:rPr>
        <w:tab/>
      </w:r>
      <w:r w:rsidRPr="004A2F09">
        <w:rPr>
          <w:rFonts w:cs="Times New Roman"/>
          <w:szCs w:val="24"/>
          <w:u w:color="000000"/>
        </w:rPr>
        <w:t xml:space="preserve">z sieci lokalizowanych </w:t>
      </w:r>
      <w:r w:rsidRPr="004A2F09">
        <w:rPr>
          <w:rFonts w:cs="Times New Roman"/>
          <w:szCs w:val="24"/>
        </w:rPr>
        <w:t>poza  obszarem objętym planem;</w:t>
      </w:r>
    </w:p>
    <w:p w:rsidR="00F9761F" w:rsidRPr="004A2F09" w:rsidRDefault="00F9761F" w:rsidP="00F9761F">
      <w:pPr>
        <w:pStyle w:val="Lista2"/>
        <w:spacing w:before="60" w:line="300" w:lineRule="exact"/>
        <w:ind w:left="284" w:right="0" w:hanging="284"/>
        <w:contextualSpacing w:val="0"/>
        <w:jc w:val="both"/>
        <w:rPr>
          <w:u w:color="000000"/>
        </w:rPr>
      </w:pPr>
      <w:r w:rsidRPr="004A2F09">
        <w:t>2)</w:t>
      </w:r>
      <w:r w:rsidRPr="004A2F09">
        <w:tab/>
      </w:r>
      <w:r w:rsidRPr="004A2F09">
        <w:rPr>
          <w:u w:color="000000"/>
        </w:rPr>
        <w:t>dopuszcza się lokalizację urządzeń i sieci łączności publicznej.</w:t>
      </w:r>
    </w:p>
    <w:p w:rsidR="00F9761F" w:rsidRPr="004A2F09" w:rsidRDefault="00F9761F" w:rsidP="00F9761F">
      <w:pPr>
        <w:pStyle w:val="Lista2"/>
        <w:tabs>
          <w:tab w:val="left" w:pos="567"/>
        </w:tabs>
        <w:spacing w:before="60" w:line="300" w:lineRule="exact"/>
        <w:ind w:left="0" w:right="0" w:firstLine="283"/>
        <w:contextualSpacing w:val="0"/>
        <w:jc w:val="both"/>
      </w:pPr>
      <w:r w:rsidRPr="004A2F09">
        <w:t>8.</w:t>
      </w:r>
      <w:r w:rsidRPr="004A2F09">
        <w:tab/>
        <w:t>Usuwanie i unieszkodliwianie odpadów:</w:t>
      </w:r>
    </w:p>
    <w:p w:rsidR="00F9761F" w:rsidRPr="003D2AE7" w:rsidRDefault="00F9761F" w:rsidP="00F9761F">
      <w:pPr>
        <w:pStyle w:val="Lista"/>
        <w:spacing w:before="60" w:after="0" w:line="300" w:lineRule="exact"/>
        <w:ind w:left="284" w:right="0" w:hanging="284"/>
        <w:jc w:val="both"/>
        <w:rPr>
          <w:rFonts w:cs="Times New Roman"/>
          <w:szCs w:val="24"/>
        </w:rPr>
      </w:pPr>
      <w:r w:rsidRPr="004A2F09">
        <w:rPr>
          <w:rFonts w:cs="Times New Roman"/>
          <w:szCs w:val="24"/>
        </w:rPr>
        <w:t>1</w:t>
      </w:r>
      <w:r w:rsidRPr="003D2AE7">
        <w:rPr>
          <w:rFonts w:cs="Times New Roman"/>
          <w:szCs w:val="24"/>
        </w:rPr>
        <w:t>)</w:t>
      </w:r>
      <w:r w:rsidRPr="003D2AE7">
        <w:rPr>
          <w:rFonts w:cs="Times New Roman"/>
          <w:szCs w:val="24"/>
        </w:rPr>
        <w:tab/>
        <w:t xml:space="preserve">w obowiązującym systemie gospodarki odpadami ustalonym w Planie Gospodarki Odpadami dla gminy </w:t>
      </w:r>
      <w:r w:rsidR="00827F4D" w:rsidRPr="003D2AE7">
        <w:rPr>
          <w:rFonts w:cs="Times New Roman"/>
          <w:szCs w:val="24"/>
        </w:rPr>
        <w:t>Gryfino</w:t>
      </w:r>
      <w:r w:rsidRPr="003D2AE7">
        <w:rPr>
          <w:rFonts w:cs="Times New Roman"/>
          <w:szCs w:val="24"/>
        </w:rPr>
        <w:t>;</w:t>
      </w:r>
    </w:p>
    <w:p w:rsidR="00F9761F" w:rsidRPr="004A2F09" w:rsidRDefault="00F9761F" w:rsidP="00F9761F">
      <w:pPr>
        <w:tabs>
          <w:tab w:val="left" w:pos="567"/>
        </w:tabs>
        <w:spacing w:before="60" w:after="0" w:line="300" w:lineRule="exact"/>
        <w:ind w:left="284" w:hanging="284"/>
        <w:jc w:val="both"/>
      </w:pPr>
      <w:r w:rsidRPr="004A2F09">
        <w:t>2)</w:t>
      </w:r>
      <w:r w:rsidRPr="004A2F09">
        <w:tab/>
        <w:t>selektywna zbiórka odpadów – wstępne segregowanie i gromadzenie w pojemnikach o rodzaju i wielkości odpowiedniej do zastosowania, z lokalizacją zapewniającą bezpośredni dojazd dla sprzętu specjalistycznego odbierającego odpady</w:t>
      </w:r>
      <w:r w:rsidR="00B9306E" w:rsidRPr="004A2F09">
        <w:t>;</w:t>
      </w:r>
    </w:p>
    <w:p w:rsidR="00F9761F" w:rsidRPr="004A2F09" w:rsidRDefault="00F9761F" w:rsidP="00F9761F">
      <w:pPr>
        <w:tabs>
          <w:tab w:val="left" w:pos="567"/>
        </w:tabs>
        <w:spacing w:before="60" w:after="0" w:line="300" w:lineRule="exact"/>
        <w:ind w:left="284" w:hanging="284"/>
        <w:jc w:val="both"/>
      </w:pPr>
      <w:r w:rsidRPr="004A2F09">
        <w:t>3)</w:t>
      </w:r>
      <w:r w:rsidRPr="004A2F09">
        <w:tab/>
        <w:t>wywóz odpadów niebezpiecznych zgodnie z przepisami odrębnymi</w:t>
      </w:r>
      <w:r w:rsidR="00B9306E" w:rsidRPr="004A2F09">
        <w:t>.</w:t>
      </w:r>
    </w:p>
    <w:p w:rsidR="00FE7E65" w:rsidRPr="0062742B" w:rsidRDefault="00F9761F" w:rsidP="00A436C7">
      <w:pPr>
        <w:tabs>
          <w:tab w:val="left" w:pos="567"/>
        </w:tabs>
        <w:suppressAutoHyphens/>
        <w:spacing w:before="60" w:after="0" w:line="240" w:lineRule="auto"/>
        <w:ind w:firstLine="284"/>
        <w:jc w:val="both"/>
      </w:pPr>
      <w:r w:rsidRPr="004A2F09">
        <w:t>9.</w:t>
      </w:r>
      <w:r w:rsidR="00A436C7">
        <w:tab/>
      </w:r>
      <w:r w:rsidR="00FE7E65">
        <w:t>D</w:t>
      </w:r>
      <w:r w:rsidR="00FE7E65" w:rsidRPr="0062742B">
        <w:t>opuszcza się przebudowę, rozbudowę i likwidację sieci istniejących na obszarze objętym planem;</w:t>
      </w:r>
    </w:p>
    <w:p w:rsidR="00F9761F" w:rsidRDefault="00FE7E65" w:rsidP="00A436C7">
      <w:pPr>
        <w:tabs>
          <w:tab w:val="left" w:pos="567"/>
        </w:tabs>
        <w:spacing w:before="60" w:after="0" w:line="300" w:lineRule="exact"/>
        <w:ind w:firstLine="227"/>
        <w:jc w:val="both"/>
      </w:pPr>
      <w:r w:rsidRPr="0062742B">
        <w:t>10.</w:t>
      </w:r>
      <w:r w:rsidR="00A436C7">
        <w:tab/>
      </w:r>
      <w:r w:rsidR="00DE499D" w:rsidRPr="006340A8">
        <w:t xml:space="preserve">W granicach terenów elementarnych dopuszcza </w:t>
      </w:r>
      <w:r w:rsidR="00DE499D">
        <w:t xml:space="preserve">się </w:t>
      </w:r>
      <w:r w:rsidR="00F9761F" w:rsidRPr="004A2F09">
        <w:t>lokalizację niezbędnych urządzeń infrastruktury technicznej.</w:t>
      </w:r>
    </w:p>
    <w:p w:rsidR="0062742B" w:rsidRPr="0062742B" w:rsidRDefault="0062742B" w:rsidP="008965BE">
      <w:pPr>
        <w:tabs>
          <w:tab w:val="left" w:pos="340"/>
        </w:tabs>
        <w:suppressAutoHyphens/>
        <w:spacing w:before="60" w:after="0" w:line="240" w:lineRule="auto"/>
        <w:ind w:left="284"/>
        <w:jc w:val="both"/>
      </w:pPr>
      <w:r>
        <w:t xml:space="preserve">     </w:t>
      </w:r>
    </w:p>
    <w:p w:rsidR="00F9761F" w:rsidRPr="004A2F09" w:rsidRDefault="00F9761F" w:rsidP="00F9761F">
      <w:pPr>
        <w:pStyle w:val="Tekstpodstawowywcity32"/>
        <w:tabs>
          <w:tab w:val="left" w:pos="567"/>
        </w:tabs>
        <w:suppressAutoHyphens/>
        <w:spacing w:before="60" w:after="0" w:line="300" w:lineRule="exact"/>
        <w:ind w:left="0" w:firstLine="284"/>
        <w:jc w:val="both"/>
        <w:rPr>
          <w:sz w:val="24"/>
          <w:szCs w:val="24"/>
        </w:rPr>
      </w:pPr>
      <w:r w:rsidRPr="004A2F09">
        <w:rPr>
          <w:b/>
          <w:sz w:val="24"/>
          <w:szCs w:val="24"/>
        </w:rPr>
        <w:t xml:space="preserve">§ 9. </w:t>
      </w:r>
      <w:r w:rsidRPr="004A2F09">
        <w:rPr>
          <w:sz w:val="24"/>
          <w:szCs w:val="24"/>
        </w:rPr>
        <w:t>Ustala się następujące zasady</w:t>
      </w:r>
      <w:r w:rsidR="000E1D5A" w:rsidRPr="004A2F09">
        <w:rPr>
          <w:sz w:val="24"/>
          <w:szCs w:val="24"/>
        </w:rPr>
        <w:t xml:space="preserve"> zagospodarowania </w:t>
      </w:r>
      <w:r w:rsidRPr="004A2F09">
        <w:rPr>
          <w:sz w:val="24"/>
          <w:szCs w:val="24"/>
        </w:rPr>
        <w:t>wynikające z przepisów odrębnych</w:t>
      </w:r>
      <w:r w:rsidR="00E261DF">
        <w:rPr>
          <w:sz w:val="24"/>
          <w:szCs w:val="24"/>
        </w:rPr>
        <w:t>:</w:t>
      </w:r>
    </w:p>
    <w:p w:rsidR="00E261DF" w:rsidRDefault="00E261DF" w:rsidP="00E261DF">
      <w:pPr>
        <w:tabs>
          <w:tab w:val="left" w:pos="567"/>
        </w:tabs>
        <w:spacing w:before="60" w:after="0" w:line="300" w:lineRule="exact"/>
        <w:ind w:firstLine="284"/>
        <w:contextualSpacing/>
        <w:jc w:val="both"/>
      </w:pPr>
      <w:r>
        <w:t>1.</w:t>
      </w:r>
      <w:r>
        <w:tab/>
      </w:r>
      <w:r w:rsidR="007001C9" w:rsidRPr="007001C9">
        <w:t>Ze względu na występowanie gruntów podatnych na zanieczyszczenia powierzchniowe obowiązuje zakaz</w:t>
      </w:r>
      <w:r w:rsidR="007001C9">
        <w:t xml:space="preserve"> </w:t>
      </w:r>
      <w:r w:rsidR="007001C9" w:rsidRPr="007001C9">
        <w:t xml:space="preserve">lokalizacji </w:t>
      </w:r>
      <w:r w:rsidR="00B3640F">
        <w:t>inwestycji</w:t>
      </w:r>
      <w:r w:rsidR="007001C9" w:rsidRPr="007001C9">
        <w:t xml:space="preserve"> mogących zanieczyszczać środowisko gruntowo-wodne i pogorszyć jakość i stan wód podziemnych. </w:t>
      </w:r>
    </w:p>
    <w:p w:rsidR="007001C9" w:rsidRDefault="00E261DF" w:rsidP="00E261DF">
      <w:pPr>
        <w:tabs>
          <w:tab w:val="left" w:pos="567"/>
        </w:tabs>
        <w:spacing w:before="60" w:after="0" w:line="300" w:lineRule="exact"/>
        <w:ind w:firstLine="284"/>
        <w:jc w:val="both"/>
      </w:pPr>
      <w:r>
        <w:t>2.</w:t>
      </w:r>
      <w:r>
        <w:tab/>
      </w:r>
      <w:r w:rsidRPr="007001C9">
        <w:t xml:space="preserve">Ze względu na </w:t>
      </w:r>
      <w:r>
        <w:t xml:space="preserve">konieczność </w:t>
      </w:r>
      <w:r w:rsidRPr="0085595E">
        <w:t xml:space="preserve">ochrony </w:t>
      </w:r>
      <w:r w:rsidR="007001C9" w:rsidRPr="0085595E">
        <w:t>silnie przepuszczaln</w:t>
      </w:r>
      <w:r w:rsidRPr="0085595E">
        <w:t>ych</w:t>
      </w:r>
      <w:r w:rsidR="007001C9" w:rsidRPr="0085595E">
        <w:t xml:space="preserve"> grunt</w:t>
      </w:r>
      <w:r w:rsidRPr="0085595E">
        <w:t>ów</w:t>
      </w:r>
      <w:r w:rsidR="007001C9" w:rsidRPr="0085595E">
        <w:t xml:space="preserve"> </w:t>
      </w:r>
      <w:r w:rsidRPr="0085595E">
        <w:t>obowiązuje utwardzenie terenów dróg wewnętrznych i parkingów, z odprowadzeniem wód</w:t>
      </w:r>
      <w:r>
        <w:t xml:space="preserve"> do sieci kanalizacji deszczowej po podczyszczeniu.</w:t>
      </w:r>
    </w:p>
    <w:p w:rsidR="00DE499D" w:rsidRPr="00B3640F" w:rsidRDefault="00DE499D" w:rsidP="00DE499D">
      <w:pPr>
        <w:pStyle w:val="Lista2"/>
        <w:tabs>
          <w:tab w:val="left" w:pos="567"/>
        </w:tabs>
        <w:suppressAutoHyphens/>
        <w:spacing w:before="60" w:after="0" w:line="300" w:lineRule="exact"/>
        <w:ind w:left="0" w:right="0" w:firstLine="284"/>
        <w:contextualSpacing w:val="0"/>
        <w:jc w:val="both"/>
        <w:rPr>
          <w:strike/>
        </w:rPr>
      </w:pPr>
      <w:r w:rsidRPr="0096725B">
        <w:t>3.</w:t>
      </w:r>
      <w:r w:rsidRPr="0096725B">
        <w:tab/>
        <w:t>Ze względu na występowanie szczególnych warunków gruntowo-wodnych należy stosować rozwiązania techniczne ustalone po przeprowadzeniu badań geologiczno</w:t>
      </w:r>
      <w:r w:rsidR="00E80183">
        <w:t>-</w:t>
      </w:r>
      <w:r w:rsidRPr="0096725B">
        <w:t>inżynierskich</w:t>
      </w:r>
      <w:r w:rsidR="00B3640F">
        <w:t>.</w:t>
      </w:r>
      <w:r w:rsidRPr="0096725B">
        <w:t xml:space="preserve"> </w:t>
      </w:r>
    </w:p>
    <w:p w:rsidR="00F9761F" w:rsidRPr="00555CBB" w:rsidRDefault="00F9761F" w:rsidP="00F9761F">
      <w:pPr>
        <w:pStyle w:val="Nagwek4"/>
        <w:spacing w:before="0" w:after="0" w:line="300" w:lineRule="exact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r w:rsidRPr="00555CBB">
        <w:rPr>
          <w:rFonts w:ascii="Times New Roman" w:hAnsi="Times New Roman"/>
          <w:b w:val="0"/>
          <w:bCs w:val="0"/>
          <w:sz w:val="24"/>
          <w:szCs w:val="24"/>
        </w:rPr>
        <w:t>Rozdział 3</w:t>
      </w:r>
    </w:p>
    <w:p w:rsidR="00F9761F" w:rsidRPr="00555CBB" w:rsidRDefault="00F9761F" w:rsidP="00F9761F">
      <w:pPr>
        <w:pStyle w:val="Tekstpodstawowy"/>
        <w:spacing w:line="300" w:lineRule="exact"/>
        <w:ind w:right="-57"/>
        <w:jc w:val="center"/>
        <w:rPr>
          <w:b/>
          <w:bCs/>
          <w:szCs w:val="24"/>
        </w:rPr>
      </w:pPr>
      <w:r w:rsidRPr="00555CBB">
        <w:rPr>
          <w:b/>
          <w:bCs/>
          <w:szCs w:val="24"/>
        </w:rPr>
        <w:t>Ustalenia szczegółowe</w:t>
      </w:r>
    </w:p>
    <w:p w:rsidR="00F9761F" w:rsidRDefault="00F9761F" w:rsidP="00F9761F">
      <w:pPr>
        <w:pStyle w:val="Tekstpodstawowy24"/>
        <w:tabs>
          <w:tab w:val="left" w:pos="851"/>
        </w:tabs>
        <w:spacing w:after="0" w:line="300" w:lineRule="exact"/>
        <w:ind w:right="-57" w:firstLine="284"/>
        <w:jc w:val="both"/>
      </w:pPr>
      <w:r w:rsidRPr="004A2F09">
        <w:rPr>
          <w:b/>
        </w:rPr>
        <w:t>§</w:t>
      </w:r>
      <w:r w:rsidRPr="004A2F09">
        <w:t xml:space="preserve"> </w:t>
      </w:r>
      <w:r w:rsidRPr="004A2F09">
        <w:rPr>
          <w:b/>
        </w:rPr>
        <w:t>10.</w:t>
      </w:r>
      <w:r w:rsidRPr="004A2F09">
        <w:t xml:space="preserve"> </w:t>
      </w:r>
      <w:r w:rsidR="00555CBB" w:rsidRPr="009E6330">
        <w:t>Dla terenów elementarnych, określonych</w:t>
      </w:r>
      <w:r w:rsidR="00555CBB" w:rsidRPr="009E6330">
        <w:rPr>
          <w:bCs/>
        </w:rPr>
        <w:t xml:space="preserve"> na rysunku planu, </w:t>
      </w:r>
      <w:r w:rsidR="00555CBB" w:rsidRPr="009E6330">
        <w:t>obowiązują następujące usta</w:t>
      </w:r>
      <w:r w:rsidR="00555CBB" w:rsidRPr="009E6330">
        <w:softHyphen/>
        <w:t xml:space="preserve">lenia: </w:t>
      </w:r>
    </w:p>
    <w:p w:rsidR="00F9761F" w:rsidRPr="004A2F09" w:rsidRDefault="00FD586E" w:rsidP="00681CF2">
      <w:pPr>
        <w:pStyle w:val="Tekstpodstawowy"/>
        <w:tabs>
          <w:tab w:val="left" w:pos="567"/>
        </w:tabs>
        <w:spacing w:before="120" w:after="60" w:line="240" w:lineRule="auto"/>
        <w:ind w:left="284" w:right="-57"/>
        <w:jc w:val="both"/>
      </w:pPr>
      <w:r w:rsidRPr="004A2F09">
        <w:t>1</w:t>
      </w:r>
      <w:r w:rsidR="00F9761F" w:rsidRPr="004A2F09">
        <w:t>.</w:t>
      </w:r>
      <w:r w:rsidR="00F9761F" w:rsidRPr="004A2F09">
        <w:tab/>
        <w:t>Ustaleni</w:t>
      </w:r>
      <w:r w:rsidR="00827F4D" w:rsidRPr="004A2F09">
        <w:t>a dla terenu o symbolu 1PP-PS</w:t>
      </w:r>
      <w:r w:rsidR="00F9761F" w:rsidRPr="004A2F09">
        <w:t>: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5"/>
        <w:gridCol w:w="2724"/>
        <w:gridCol w:w="283"/>
        <w:gridCol w:w="993"/>
        <w:gridCol w:w="5811"/>
      </w:tblGrid>
      <w:tr w:rsidR="00F9761F" w:rsidRPr="004A2F09" w:rsidTr="005431E1">
        <w:trPr>
          <w:cantSplit/>
          <w:trHeight w:val="247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761F" w:rsidRPr="004A2F09" w:rsidRDefault="00F9761F" w:rsidP="00F9761F">
            <w:pPr>
              <w:spacing w:before="20" w:after="20" w:line="240" w:lineRule="auto"/>
              <w:ind w:left="-57"/>
              <w:jc w:val="center"/>
            </w:pPr>
          </w:p>
        </w:tc>
        <w:tc>
          <w:tcPr>
            <w:tcW w:w="300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761F" w:rsidRPr="004A2F09" w:rsidRDefault="00F9761F" w:rsidP="00F9761F">
            <w:pPr>
              <w:spacing w:before="20" w:after="20" w:line="240" w:lineRule="auto"/>
              <w:ind w:left="-57"/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761F" w:rsidRPr="004A2F09" w:rsidRDefault="00827F4D" w:rsidP="003129B2">
            <w:pPr>
              <w:pStyle w:val="Nagwek5"/>
              <w:numPr>
                <w:ilvl w:val="4"/>
                <w:numId w:val="0"/>
              </w:numPr>
              <w:spacing w:before="20" w:after="20" w:line="240" w:lineRule="auto"/>
              <w:ind w:left="-57" w:right="-57"/>
              <w:rPr>
                <w:i w:val="0"/>
                <w:iCs w:val="0"/>
                <w:sz w:val="24"/>
                <w:szCs w:val="24"/>
              </w:rPr>
            </w:pPr>
            <w:r w:rsidRPr="004A2F09">
              <w:rPr>
                <w:i w:val="0"/>
                <w:iCs w:val="0"/>
                <w:sz w:val="24"/>
                <w:szCs w:val="24"/>
              </w:rPr>
              <w:t>1PP-PS</w:t>
            </w:r>
          </w:p>
        </w:tc>
        <w:tc>
          <w:tcPr>
            <w:tcW w:w="58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761F" w:rsidRPr="004A2F09" w:rsidRDefault="00F9761F" w:rsidP="002D7FED">
            <w:pPr>
              <w:pStyle w:val="Tekstpodstawowywcity23"/>
              <w:tabs>
                <w:tab w:val="clear" w:pos="360"/>
              </w:tabs>
              <w:ind w:right="-57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4A2F09">
              <w:rPr>
                <w:rFonts w:ascii="Times New Roman" w:hAnsi="Times New Roman" w:cs="Times New Roman"/>
                <w:bCs/>
                <w:szCs w:val="24"/>
              </w:rPr>
              <w:t xml:space="preserve">- powierzchnia </w:t>
            </w:r>
            <w:r w:rsidR="00827F4D" w:rsidRPr="002D7FED">
              <w:rPr>
                <w:rFonts w:ascii="Times New Roman" w:eastAsia="Courier New" w:hAnsi="Times New Roman" w:cs="Times New Roman"/>
                <w:szCs w:val="24"/>
              </w:rPr>
              <w:t>4</w:t>
            </w:r>
            <w:r w:rsidRPr="002D7FED">
              <w:rPr>
                <w:rFonts w:ascii="Times New Roman" w:eastAsia="Courier New" w:hAnsi="Times New Roman" w:cs="Times New Roman"/>
                <w:szCs w:val="24"/>
              </w:rPr>
              <w:t>,</w:t>
            </w:r>
            <w:r w:rsidR="002D7FED" w:rsidRPr="002D7FED">
              <w:rPr>
                <w:rFonts w:ascii="Times New Roman" w:eastAsia="Courier New" w:hAnsi="Times New Roman" w:cs="Times New Roman"/>
                <w:szCs w:val="24"/>
              </w:rPr>
              <w:t>68</w:t>
            </w:r>
            <w:r w:rsidRPr="002D7FED">
              <w:rPr>
                <w:rFonts w:ascii="Times New Roman" w:eastAsia="Courier New" w:hAnsi="Times New Roman" w:cs="Times New Roman"/>
                <w:szCs w:val="24"/>
              </w:rPr>
              <w:t xml:space="preserve"> </w:t>
            </w:r>
            <w:r w:rsidRPr="002D7FED">
              <w:rPr>
                <w:rFonts w:ascii="Times New Roman" w:hAnsi="Times New Roman" w:cs="Times New Roman"/>
                <w:bCs/>
                <w:szCs w:val="24"/>
              </w:rPr>
              <w:t>ha</w:t>
            </w:r>
          </w:p>
        </w:tc>
      </w:tr>
      <w:tr w:rsidR="00F9761F" w:rsidRPr="004A2F09" w:rsidTr="005431E1">
        <w:trPr>
          <w:cantSplit/>
          <w:trHeight w:val="226"/>
        </w:trPr>
        <w:tc>
          <w:tcPr>
            <w:tcW w:w="3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9761F" w:rsidRPr="004A2F09" w:rsidRDefault="00F9761F" w:rsidP="00F9761F">
            <w:pPr>
              <w:spacing w:before="20" w:after="20" w:line="240" w:lineRule="auto"/>
              <w:ind w:left="-57"/>
              <w:jc w:val="center"/>
            </w:pPr>
            <w:r w:rsidRPr="004A2F09">
              <w:t>1)</w:t>
            </w:r>
          </w:p>
        </w:tc>
        <w:tc>
          <w:tcPr>
            <w:tcW w:w="272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9761F" w:rsidRPr="004A2F09" w:rsidRDefault="00F9761F" w:rsidP="00F9761F">
            <w:pPr>
              <w:spacing w:before="20" w:after="20" w:line="240" w:lineRule="auto"/>
              <w:ind w:left="-57"/>
            </w:pPr>
            <w:r w:rsidRPr="004A2F09">
              <w:t>przeznaczenie terenu – klasa przeznaczenia: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9761F" w:rsidRPr="004A2F09" w:rsidRDefault="00F9761F" w:rsidP="00F9761F">
            <w:pPr>
              <w:spacing w:before="20" w:after="0" w:line="240" w:lineRule="auto"/>
              <w:ind w:left="-108" w:right="-108"/>
              <w:jc w:val="center"/>
            </w:pPr>
            <w:r w:rsidRPr="004A2F09">
              <w:t>a)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F9761F" w:rsidRPr="004A2F09" w:rsidRDefault="00F9761F" w:rsidP="008F016F">
            <w:pPr>
              <w:pStyle w:val="BodyText23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F09">
              <w:rPr>
                <w:rFonts w:ascii="Times New Roman" w:hAnsi="Times New Roman" w:cs="Times New Roman"/>
                <w:sz w:val="24"/>
                <w:szCs w:val="24"/>
              </w:rPr>
              <w:t>teren</w:t>
            </w:r>
            <w:r w:rsidR="000852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2F09">
              <w:rPr>
                <w:rFonts w:ascii="Times New Roman" w:hAnsi="Times New Roman" w:cs="Times New Roman"/>
                <w:sz w:val="24"/>
                <w:szCs w:val="24"/>
              </w:rPr>
              <w:t>produkcji przemysłowej lub składów i magazynów</w:t>
            </w:r>
            <w:r w:rsidR="000852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2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761F" w:rsidRPr="004A2F09" w:rsidTr="005431E1">
        <w:trPr>
          <w:cantSplit/>
          <w:trHeight w:val="225"/>
        </w:trPr>
        <w:tc>
          <w:tcPr>
            <w:tcW w:w="39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9761F" w:rsidRPr="004A2F09" w:rsidRDefault="00F9761F" w:rsidP="00F9761F">
            <w:pPr>
              <w:spacing w:before="20" w:after="20" w:line="240" w:lineRule="auto"/>
              <w:ind w:left="-57"/>
              <w:jc w:val="center"/>
            </w:pPr>
          </w:p>
        </w:tc>
        <w:tc>
          <w:tcPr>
            <w:tcW w:w="272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9761F" w:rsidRPr="004A2F09" w:rsidRDefault="00F9761F" w:rsidP="00F9761F">
            <w:pPr>
              <w:spacing w:before="20" w:after="20" w:line="240" w:lineRule="auto"/>
              <w:ind w:left="-57"/>
            </w:pPr>
          </w:p>
        </w:tc>
        <w:tc>
          <w:tcPr>
            <w:tcW w:w="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761F" w:rsidRPr="004A2F09" w:rsidRDefault="00F9761F" w:rsidP="00F9761F">
            <w:pPr>
              <w:spacing w:after="20" w:line="240" w:lineRule="auto"/>
              <w:ind w:left="-108" w:right="-108"/>
              <w:jc w:val="center"/>
            </w:pPr>
            <w:r w:rsidRPr="004A2F09">
              <w:t>b)</w:t>
            </w:r>
          </w:p>
        </w:tc>
        <w:tc>
          <w:tcPr>
            <w:tcW w:w="6804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F9761F" w:rsidRPr="004A2F09" w:rsidRDefault="00F9761F" w:rsidP="006125C8">
            <w:pPr>
              <w:pStyle w:val="BodyText23"/>
              <w:spacing w:before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F09">
              <w:rPr>
                <w:rFonts w:ascii="Times New Roman" w:hAnsi="Times New Roman" w:cs="Times New Roman"/>
                <w:sz w:val="24"/>
                <w:szCs w:val="24"/>
              </w:rPr>
              <w:t xml:space="preserve">uzupełniająco dopuszcza się lokalizację </w:t>
            </w:r>
            <w:r w:rsidR="008F016F">
              <w:rPr>
                <w:rFonts w:ascii="Times New Roman" w:hAnsi="Times New Roman" w:cs="Times New Roman"/>
                <w:sz w:val="24"/>
                <w:szCs w:val="24"/>
              </w:rPr>
              <w:t>usług</w:t>
            </w:r>
            <w:r w:rsidR="006A630A">
              <w:rPr>
                <w:rFonts w:ascii="Times New Roman" w:hAnsi="Times New Roman" w:cs="Times New Roman"/>
                <w:sz w:val="24"/>
                <w:szCs w:val="24"/>
              </w:rPr>
              <w:t xml:space="preserve"> oraz </w:t>
            </w:r>
            <w:r w:rsidRPr="004A2F09">
              <w:rPr>
                <w:rFonts w:ascii="Times New Roman" w:hAnsi="Times New Roman" w:cs="Times New Roman"/>
                <w:sz w:val="24"/>
                <w:szCs w:val="24"/>
              </w:rPr>
              <w:t>urządzeń produkcji energii z odnawialnych źródeł energii, z wyjątkiem</w:t>
            </w:r>
            <w:r w:rsidR="006125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25C8" w:rsidRPr="000B401C">
              <w:rPr>
                <w:rFonts w:ascii="Times New Roman" w:hAnsi="Times New Roman" w:cs="Times New Roman"/>
                <w:sz w:val="24"/>
                <w:szCs w:val="24"/>
              </w:rPr>
              <w:t>biogazowni</w:t>
            </w:r>
            <w:r w:rsidR="006125C8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r w:rsidR="006C075C" w:rsidRPr="006C075C">
              <w:rPr>
                <w:rFonts w:ascii="Times New Roman" w:hAnsi="Times New Roman" w:cs="Times New Roman"/>
                <w:sz w:val="24"/>
                <w:szCs w:val="24"/>
              </w:rPr>
              <w:t xml:space="preserve">urządzeń </w:t>
            </w:r>
            <w:r w:rsidR="00555CBB">
              <w:rPr>
                <w:rFonts w:ascii="Times New Roman" w:hAnsi="Times New Roman" w:cs="Times New Roman"/>
                <w:sz w:val="24"/>
                <w:szCs w:val="24"/>
              </w:rPr>
              <w:t>wykorzystujących energię</w:t>
            </w:r>
            <w:r w:rsidRPr="004A2F09">
              <w:rPr>
                <w:rFonts w:ascii="Times New Roman" w:hAnsi="Times New Roman" w:cs="Times New Roman"/>
                <w:sz w:val="24"/>
                <w:szCs w:val="24"/>
              </w:rPr>
              <w:t xml:space="preserve"> wiatr</w:t>
            </w:r>
            <w:r w:rsidR="00555CBB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4A2F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0852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431E1" w:rsidRPr="004A2F09" w:rsidTr="005431E1">
        <w:trPr>
          <w:cantSplit/>
          <w:trHeight w:val="70"/>
        </w:trPr>
        <w:tc>
          <w:tcPr>
            <w:tcW w:w="3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31E1" w:rsidRPr="004A2F09" w:rsidRDefault="005431E1" w:rsidP="00F9761F">
            <w:pPr>
              <w:snapToGrid w:val="0"/>
              <w:spacing w:line="240" w:lineRule="auto"/>
              <w:ind w:left="-57"/>
              <w:jc w:val="center"/>
            </w:pPr>
            <w:r w:rsidRPr="004A2F09">
              <w:t>2)</w:t>
            </w:r>
          </w:p>
        </w:tc>
        <w:tc>
          <w:tcPr>
            <w:tcW w:w="272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31E1" w:rsidRDefault="005431E1" w:rsidP="00F9761F">
            <w:pPr>
              <w:pStyle w:val="Tekstpodstawowy24"/>
              <w:widowControl w:val="0"/>
              <w:autoSpaceDE w:val="0"/>
              <w:autoSpaceDN w:val="0"/>
              <w:spacing w:before="20" w:after="0" w:line="240" w:lineRule="auto"/>
              <w:ind w:left="-57"/>
            </w:pPr>
            <w:r w:rsidRPr="004A2F09">
              <w:t>zasady ochrony</w:t>
            </w:r>
          </w:p>
          <w:p w:rsidR="005431E1" w:rsidRDefault="005431E1" w:rsidP="00F9761F">
            <w:pPr>
              <w:pStyle w:val="Tekstpodstawowy24"/>
              <w:widowControl w:val="0"/>
              <w:autoSpaceDE w:val="0"/>
              <w:autoSpaceDN w:val="0"/>
              <w:spacing w:before="20" w:after="0" w:line="240" w:lineRule="auto"/>
              <w:ind w:left="-57"/>
            </w:pPr>
            <w:r w:rsidRPr="004A2F09">
              <w:t>i kształtowania ładu przestrzennego,</w:t>
            </w:r>
          </w:p>
          <w:p w:rsidR="005431E1" w:rsidRPr="004A2F09" w:rsidRDefault="005431E1" w:rsidP="00F9761F">
            <w:pPr>
              <w:pStyle w:val="Tekstpodstawowy24"/>
              <w:widowControl w:val="0"/>
              <w:autoSpaceDE w:val="0"/>
              <w:autoSpaceDN w:val="0"/>
              <w:spacing w:before="20" w:after="0" w:line="240" w:lineRule="auto"/>
              <w:ind w:left="-57"/>
            </w:pPr>
            <w:r w:rsidRPr="004A2F09">
              <w:t>zasady kształtowania krajobrazu i zabudowy oraz wskaźniki zagospodarowania terenu: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31E1" w:rsidRPr="004A2F09" w:rsidRDefault="005431E1" w:rsidP="00F9761F">
            <w:pPr>
              <w:spacing w:after="0" w:line="240" w:lineRule="auto"/>
              <w:ind w:left="-108" w:right="-110"/>
              <w:jc w:val="center"/>
            </w:pPr>
            <w:r w:rsidRPr="004A2F09">
              <w:t>a)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5431E1" w:rsidRPr="004A2F09" w:rsidRDefault="005431E1" w:rsidP="00F9761F">
            <w:pPr>
              <w:spacing w:after="0" w:line="280" w:lineRule="exact"/>
              <w:ind w:right="-57"/>
              <w:jc w:val="both"/>
            </w:pPr>
            <w:r w:rsidRPr="004A2F09">
              <w:t>nieprzekraczalne linie zabudowy wg rysunku planu,</w:t>
            </w:r>
          </w:p>
        </w:tc>
      </w:tr>
      <w:tr w:rsidR="005431E1" w:rsidRPr="004A2F09" w:rsidTr="005431E1">
        <w:trPr>
          <w:cantSplit/>
          <w:trHeight w:val="70"/>
        </w:trPr>
        <w:tc>
          <w:tcPr>
            <w:tcW w:w="39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31E1" w:rsidRPr="004A2F09" w:rsidRDefault="005431E1" w:rsidP="00F9761F">
            <w:pPr>
              <w:snapToGrid w:val="0"/>
              <w:spacing w:line="240" w:lineRule="auto"/>
              <w:ind w:left="-57"/>
              <w:jc w:val="center"/>
            </w:pPr>
          </w:p>
        </w:tc>
        <w:tc>
          <w:tcPr>
            <w:tcW w:w="272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31E1" w:rsidRPr="004A2F09" w:rsidRDefault="005431E1" w:rsidP="00F9761F">
            <w:pPr>
              <w:snapToGrid w:val="0"/>
              <w:spacing w:line="240" w:lineRule="auto"/>
              <w:ind w:left="-57"/>
            </w:pPr>
          </w:p>
        </w:tc>
        <w:tc>
          <w:tcPr>
            <w:tcW w:w="283" w:type="dxa"/>
            <w:tcBorders>
              <w:left w:val="single" w:sz="4" w:space="0" w:color="000000"/>
            </w:tcBorders>
            <w:shd w:val="clear" w:color="auto" w:fill="auto"/>
          </w:tcPr>
          <w:p w:rsidR="005431E1" w:rsidRPr="004A2F09" w:rsidRDefault="005431E1" w:rsidP="00D71947">
            <w:pPr>
              <w:spacing w:after="0" w:line="240" w:lineRule="auto"/>
              <w:ind w:left="-108" w:right="-110"/>
              <w:jc w:val="center"/>
            </w:pPr>
            <w:r w:rsidRPr="004A2F09">
              <w:t>b)</w:t>
            </w:r>
          </w:p>
        </w:tc>
        <w:tc>
          <w:tcPr>
            <w:tcW w:w="6804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5431E1" w:rsidRPr="004A2F09" w:rsidRDefault="005431E1" w:rsidP="000B401C">
            <w:pPr>
              <w:spacing w:after="0" w:line="240" w:lineRule="auto"/>
              <w:ind w:right="-57"/>
              <w:jc w:val="both"/>
            </w:pPr>
            <w:r w:rsidRPr="004A2F09">
              <w:t>maksymalny udział powierzchni zabudowy - 0,50,</w:t>
            </w:r>
            <w:r>
              <w:t xml:space="preserve"> </w:t>
            </w:r>
          </w:p>
        </w:tc>
      </w:tr>
      <w:tr w:rsidR="005431E1" w:rsidRPr="004A2F09" w:rsidTr="005431E1">
        <w:trPr>
          <w:cantSplit/>
          <w:trHeight w:val="136"/>
        </w:trPr>
        <w:tc>
          <w:tcPr>
            <w:tcW w:w="39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31E1" w:rsidRPr="004A2F09" w:rsidRDefault="005431E1" w:rsidP="00F9761F">
            <w:pPr>
              <w:snapToGrid w:val="0"/>
              <w:spacing w:line="240" w:lineRule="auto"/>
              <w:ind w:left="-57"/>
              <w:jc w:val="center"/>
            </w:pPr>
          </w:p>
        </w:tc>
        <w:tc>
          <w:tcPr>
            <w:tcW w:w="272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31E1" w:rsidRPr="004A2F09" w:rsidRDefault="005431E1" w:rsidP="00F9761F">
            <w:pPr>
              <w:snapToGrid w:val="0"/>
              <w:spacing w:line="240" w:lineRule="auto"/>
              <w:ind w:left="-57"/>
            </w:pPr>
          </w:p>
        </w:tc>
        <w:tc>
          <w:tcPr>
            <w:tcW w:w="283" w:type="dxa"/>
            <w:tcBorders>
              <w:left w:val="single" w:sz="4" w:space="0" w:color="000000"/>
            </w:tcBorders>
            <w:shd w:val="clear" w:color="auto" w:fill="auto"/>
          </w:tcPr>
          <w:p w:rsidR="005431E1" w:rsidRPr="004A2F09" w:rsidRDefault="005431E1" w:rsidP="00D71947">
            <w:pPr>
              <w:spacing w:after="0" w:line="240" w:lineRule="auto"/>
              <w:ind w:left="-108" w:right="-108"/>
              <w:jc w:val="center"/>
            </w:pPr>
            <w:r w:rsidRPr="004A2F09">
              <w:t>c)</w:t>
            </w:r>
          </w:p>
        </w:tc>
        <w:tc>
          <w:tcPr>
            <w:tcW w:w="6804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431E1" w:rsidRDefault="005431E1" w:rsidP="00D71947">
            <w:pPr>
              <w:spacing w:after="0" w:line="240" w:lineRule="auto"/>
              <w:ind w:right="-57"/>
              <w:jc w:val="both"/>
            </w:pPr>
            <w:r w:rsidRPr="004A2F09">
              <w:t>nadziemna intensywność zabudowy:</w:t>
            </w:r>
          </w:p>
          <w:p w:rsidR="005431E1" w:rsidRDefault="005431E1" w:rsidP="00D71947">
            <w:pPr>
              <w:spacing w:after="0" w:line="240" w:lineRule="auto"/>
              <w:ind w:right="-57"/>
              <w:jc w:val="both"/>
            </w:pPr>
            <w:r>
              <w:t>-</w:t>
            </w:r>
            <w:r w:rsidRPr="004A2F09">
              <w:t xml:space="preserve"> minimalna – 0,01,</w:t>
            </w:r>
          </w:p>
          <w:p w:rsidR="005431E1" w:rsidRPr="004A2F09" w:rsidRDefault="005431E1" w:rsidP="00D71947">
            <w:pPr>
              <w:spacing w:after="0" w:line="240" w:lineRule="auto"/>
              <w:ind w:right="-57"/>
              <w:jc w:val="both"/>
            </w:pPr>
            <w:r>
              <w:t>-</w:t>
            </w:r>
            <w:r w:rsidRPr="004A2F09">
              <w:t xml:space="preserve"> maksymalna – </w:t>
            </w:r>
            <w:r>
              <w:t>1,5</w:t>
            </w:r>
            <w:r w:rsidRPr="004A2F09">
              <w:t>,</w:t>
            </w:r>
          </w:p>
        </w:tc>
      </w:tr>
      <w:tr w:rsidR="005431E1" w:rsidRPr="004A2F09" w:rsidTr="005431E1">
        <w:trPr>
          <w:cantSplit/>
          <w:trHeight w:val="162"/>
        </w:trPr>
        <w:tc>
          <w:tcPr>
            <w:tcW w:w="39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31E1" w:rsidRPr="004A2F09" w:rsidRDefault="005431E1" w:rsidP="00F9761F">
            <w:pPr>
              <w:snapToGrid w:val="0"/>
              <w:spacing w:line="240" w:lineRule="auto"/>
              <w:ind w:left="-57"/>
              <w:jc w:val="center"/>
            </w:pPr>
          </w:p>
        </w:tc>
        <w:tc>
          <w:tcPr>
            <w:tcW w:w="272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31E1" w:rsidRPr="004A2F09" w:rsidRDefault="005431E1" w:rsidP="00F9761F">
            <w:pPr>
              <w:snapToGrid w:val="0"/>
              <w:spacing w:line="240" w:lineRule="auto"/>
              <w:ind w:left="-57"/>
            </w:pPr>
          </w:p>
        </w:tc>
        <w:tc>
          <w:tcPr>
            <w:tcW w:w="283" w:type="dxa"/>
            <w:tcBorders>
              <w:left w:val="single" w:sz="4" w:space="0" w:color="000000"/>
            </w:tcBorders>
            <w:shd w:val="clear" w:color="auto" w:fill="auto"/>
          </w:tcPr>
          <w:p w:rsidR="005431E1" w:rsidRPr="004A2F09" w:rsidRDefault="005431E1" w:rsidP="00D71947">
            <w:pPr>
              <w:spacing w:after="0" w:line="240" w:lineRule="auto"/>
              <w:ind w:left="-108" w:right="-110"/>
              <w:jc w:val="center"/>
            </w:pPr>
            <w:r w:rsidRPr="004A2F09">
              <w:t>d)</w:t>
            </w:r>
          </w:p>
        </w:tc>
        <w:tc>
          <w:tcPr>
            <w:tcW w:w="6804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431E1" w:rsidRPr="004A2F09" w:rsidRDefault="005431E1" w:rsidP="00D71947">
            <w:pPr>
              <w:spacing w:after="0" w:line="240" w:lineRule="auto"/>
              <w:ind w:right="-57"/>
              <w:jc w:val="both"/>
            </w:pPr>
            <w:r w:rsidRPr="004A2F09">
              <w:t xml:space="preserve">maksymalna wysokość zabudowy - </w:t>
            </w:r>
            <w:r>
              <w:t>18</w:t>
            </w:r>
            <w:r w:rsidRPr="004A2F09">
              <w:t xml:space="preserve">,0 m, </w:t>
            </w:r>
          </w:p>
        </w:tc>
      </w:tr>
      <w:tr w:rsidR="005431E1" w:rsidRPr="004A2F09" w:rsidTr="005431E1">
        <w:trPr>
          <w:cantSplit/>
          <w:trHeight w:val="179"/>
        </w:trPr>
        <w:tc>
          <w:tcPr>
            <w:tcW w:w="39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31E1" w:rsidRPr="004A2F09" w:rsidRDefault="005431E1" w:rsidP="00D71947">
            <w:pPr>
              <w:snapToGrid w:val="0"/>
              <w:spacing w:line="240" w:lineRule="auto"/>
              <w:ind w:left="-57"/>
              <w:jc w:val="center"/>
            </w:pPr>
          </w:p>
        </w:tc>
        <w:tc>
          <w:tcPr>
            <w:tcW w:w="272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31E1" w:rsidRPr="004A2F09" w:rsidRDefault="005431E1" w:rsidP="00D71947">
            <w:pPr>
              <w:snapToGrid w:val="0"/>
              <w:spacing w:line="240" w:lineRule="auto"/>
              <w:ind w:left="-57"/>
            </w:pPr>
          </w:p>
        </w:tc>
        <w:tc>
          <w:tcPr>
            <w:tcW w:w="283" w:type="dxa"/>
            <w:tcBorders>
              <w:left w:val="single" w:sz="4" w:space="0" w:color="000000"/>
            </w:tcBorders>
            <w:shd w:val="clear" w:color="auto" w:fill="auto"/>
          </w:tcPr>
          <w:p w:rsidR="005431E1" w:rsidRPr="004A2F09" w:rsidRDefault="005431E1" w:rsidP="00D71947">
            <w:pPr>
              <w:spacing w:after="0" w:line="240" w:lineRule="auto"/>
              <w:ind w:left="-108" w:right="-108"/>
              <w:jc w:val="center"/>
            </w:pPr>
            <w:r w:rsidRPr="004A2F09">
              <w:t>e)</w:t>
            </w:r>
          </w:p>
        </w:tc>
        <w:tc>
          <w:tcPr>
            <w:tcW w:w="6804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431E1" w:rsidRPr="004A2F09" w:rsidRDefault="005431E1" w:rsidP="00D71947">
            <w:pPr>
              <w:spacing w:after="0" w:line="240" w:lineRule="auto"/>
              <w:ind w:right="-57"/>
              <w:jc w:val="both"/>
            </w:pPr>
            <w:r w:rsidRPr="00D71947">
              <w:t>dachy dowolne,</w:t>
            </w:r>
          </w:p>
        </w:tc>
      </w:tr>
      <w:tr w:rsidR="005431E1" w:rsidRPr="004A2F09" w:rsidTr="005431E1">
        <w:trPr>
          <w:cantSplit/>
          <w:trHeight w:val="177"/>
        </w:trPr>
        <w:tc>
          <w:tcPr>
            <w:tcW w:w="39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31E1" w:rsidRPr="004A2F09" w:rsidRDefault="005431E1" w:rsidP="00D71947">
            <w:pPr>
              <w:snapToGrid w:val="0"/>
              <w:spacing w:line="240" w:lineRule="auto"/>
              <w:ind w:left="-57"/>
              <w:jc w:val="center"/>
            </w:pPr>
          </w:p>
        </w:tc>
        <w:tc>
          <w:tcPr>
            <w:tcW w:w="272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31E1" w:rsidRPr="004A2F09" w:rsidRDefault="005431E1" w:rsidP="00D71947">
            <w:pPr>
              <w:snapToGrid w:val="0"/>
              <w:spacing w:line="240" w:lineRule="auto"/>
              <w:ind w:left="-57"/>
            </w:pPr>
          </w:p>
        </w:tc>
        <w:tc>
          <w:tcPr>
            <w:tcW w:w="283" w:type="dxa"/>
            <w:tcBorders>
              <w:left w:val="single" w:sz="4" w:space="0" w:color="000000"/>
            </w:tcBorders>
            <w:shd w:val="clear" w:color="auto" w:fill="auto"/>
          </w:tcPr>
          <w:p w:rsidR="005431E1" w:rsidRPr="004A2F09" w:rsidRDefault="005431E1" w:rsidP="00D71947">
            <w:pPr>
              <w:spacing w:after="20" w:line="240" w:lineRule="auto"/>
              <w:ind w:left="-108" w:right="-108"/>
              <w:jc w:val="center"/>
            </w:pPr>
            <w:r>
              <w:t>f)</w:t>
            </w:r>
          </w:p>
        </w:tc>
        <w:tc>
          <w:tcPr>
            <w:tcW w:w="6804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5431E1" w:rsidRPr="004A2F09" w:rsidRDefault="005431E1" w:rsidP="005431E1">
            <w:pPr>
              <w:spacing w:after="20" w:line="240" w:lineRule="auto"/>
              <w:ind w:right="-57"/>
              <w:jc w:val="both"/>
            </w:pPr>
            <w:r w:rsidRPr="004A2F09">
              <w:t>minimalny udział powierzchni biologicznie czynnej - 0,</w:t>
            </w:r>
            <w:r>
              <w:t>2</w:t>
            </w:r>
            <w:r w:rsidRPr="004A2F09">
              <w:t>0</w:t>
            </w:r>
            <w:r>
              <w:t>,</w:t>
            </w:r>
          </w:p>
        </w:tc>
      </w:tr>
      <w:tr w:rsidR="005431E1" w:rsidRPr="004A2F09" w:rsidTr="005431E1">
        <w:trPr>
          <w:cantSplit/>
          <w:trHeight w:val="323"/>
        </w:trPr>
        <w:tc>
          <w:tcPr>
            <w:tcW w:w="39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31E1" w:rsidRPr="004A2F09" w:rsidRDefault="005431E1" w:rsidP="00D71947">
            <w:pPr>
              <w:snapToGrid w:val="0"/>
              <w:spacing w:line="240" w:lineRule="auto"/>
              <w:ind w:left="-57"/>
              <w:jc w:val="center"/>
            </w:pPr>
          </w:p>
        </w:tc>
        <w:tc>
          <w:tcPr>
            <w:tcW w:w="272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31E1" w:rsidRPr="004A2F09" w:rsidRDefault="005431E1" w:rsidP="00D71947">
            <w:pPr>
              <w:snapToGrid w:val="0"/>
              <w:spacing w:line="240" w:lineRule="auto"/>
              <w:ind w:left="-57"/>
            </w:pPr>
          </w:p>
        </w:tc>
        <w:tc>
          <w:tcPr>
            <w:tcW w:w="283" w:type="dxa"/>
            <w:tcBorders>
              <w:left w:val="single" w:sz="4" w:space="0" w:color="000000"/>
            </w:tcBorders>
            <w:shd w:val="clear" w:color="auto" w:fill="auto"/>
          </w:tcPr>
          <w:p w:rsidR="005431E1" w:rsidRDefault="005431E1" w:rsidP="005431E1">
            <w:pPr>
              <w:spacing w:after="0" w:line="240" w:lineRule="auto"/>
              <w:ind w:left="-108" w:right="-108"/>
              <w:jc w:val="center"/>
            </w:pPr>
            <w:r>
              <w:t>g)</w:t>
            </w:r>
          </w:p>
        </w:tc>
        <w:tc>
          <w:tcPr>
            <w:tcW w:w="6804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5431E1" w:rsidRPr="004A2F09" w:rsidRDefault="005431E1" w:rsidP="005431E1">
            <w:pPr>
              <w:spacing w:after="20" w:line="240" w:lineRule="auto"/>
              <w:ind w:right="-57"/>
            </w:pPr>
            <w:r w:rsidRPr="005431E1">
              <w:t>liczbę miejsc do parkowania  określa się na podstawie wymagań ustalonych w § 7;</w:t>
            </w:r>
          </w:p>
        </w:tc>
      </w:tr>
      <w:tr w:rsidR="00D71947" w:rsidRPr="004A2F09" w:rsidTr="005431E1">
        <w:trPr>
          <w:trHeight w:val="132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71947" w:rsidRPr="004A2F09" w:rsidRDefault="00D71947" w:rsidP="00D71947">
            <w:pPr>
              <w:spacing w:before="20" w:after="20" w:line="240" w:lineRule="auto"/>
              <w:ind w:left="-57"/>
              <w:jc w:val="center"/>
            </w:pPr>
            <w:r w:rsidRPr="004A2F09">
              <w:t>3)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C075C" w:rsidRDefault="00D71947" w:rsidP="006C075C">
            <w:pPr>
              <w:pStyle w:val="Tekstpodstawowy24"/>
              <w:tabs>
                <w:tab w:val="left" w:pos="709"/>
              </w:tabs>
              <w:spacing w:before="20" w:after="20" w:line="240" w:lineRule="auto"/>
              <w:ind w:left="-57" w:right="-57"/>
            </w:pPr>
            <w:r w:rsidRPr="004A2F09">
              <w:t>zasady ochrony</w:t>
            </w:r>
          </w:p>
          <w:p w:rsidR="006C075C" w:rsidRDefault="006C075C" w:rsidP="006C075C">
            <w:pPr>
              <w:pStyle w:val="Tekstpodstawowy24"/>
              <w:tabs>
                <w:tab w:val="left" w:pos="709"/>
              </w:tabs>
              <w:spacing w:before="20" w:after="20" w:line="240" w:lineRule="auto"/>
              <w:ind w:left="-57" w:right="-57"/>
            </w:pPr>
            <w:r w:rsidRPr="004A2F09">
              <w:t>środo</w:t>
            </w:r>
            <w:r>
              <w:t>wi</w:t>
            </w:r>
            <w:r w:rsidR="00D71947" w:rsidRPr="004A2F09">
              <w:t>ska, przyrody</w:t>
            </w:r>
          </w:p>
          <w:p w:rsidR="00D71947" w:rsidRPr="004A2F09" w:rsidRDefault="00D71947" w:rsidP="006C075C">
            <w:pPr>
              <w:pStyle w:val="Tekstpodstawowy24"/>
              <w:tabs>
                <w:tab w:val="left" w:pos="709"/>
              </w:tabs>
              <w:spacing w:before="20" w:after="20" w:line="240" w:lineRule="auto"/>
              <w:ind w:left="-57" w:right="-57"/>
            </w:pPr>
            <w:r w:rsidRPr="004A2F09">
              <w:t>i krajobrazu -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71947" w:rsidRPr="004A2F09" w:rsidRDefault="00D71947" w:rsidP="00D71947">
            <w:pPr>
              <w:pStyle w:val="BodyText23"/>
              <w:snapToGrid w:val="0"/>
              <w:spacing w:line="240" w:lineRule="auto"/>
              <w:ind w:left="-108" w:right="-11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D71947" w:rsidRPr="004A2F09" w:rsidRDefault="00D71947" w:rsidP="00D71947">
            <w:pPr>
              <w:tabs>
                <w:tab w:val="left" w:pos="567"/>
              </w:tabs>
              <w:suppressAutoHyphens/>
              <w:spacing w:line="240" w:lineRule="auto"/>
              <w:ind w:right="-57"/>
              <w:jc w:val="both"/>
            </w:pPr>
            <w:r w:rsidRPr="004A2F09">
              <w:t>obowiązują ustalenia wg § 5;</w:t>
            </w:r>
          </w:p>
        </w:tc>
      </w:tr>
      <w:tr w:rsidR="00D71947" w:rsidRPr="004A2F09" w:rsidTr="005431E1">
        <w:trPr>
          <w:trHeight w:val="132"/>
        </w:trPr>
        <w:tc>
          <w:tcPr>
            <w:tcW w:w="3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71947" w:rsidRPr="004A2F09" w:rsidRDefault="00D71947" w:rsidP="00D71947">
            <w:pPr>
              <w:spacing w:before="20" w:after="0" w:line="240" w:lineRule="auto"/>
              <w:ind w:left="-57"/>
              <w:jc w:val="center"/>
            </w:pPr>
            <w:r w:rsidRPr="004A2F09">
              <w:t>4)</w:t>
            </w:r>
          </w:p>
        </w:tc>
        <w:tc>
          <w:tcPr>
            <w:tcW w:w="272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71947" w:rsidRPr="004A2F09" w:rsidRDefault="00D71947" w:rsidP="00D71947">
            <w:pPr>
              <w:spacing w:before="20" w:after="0" w:line="240" w:lineRule="auto"/>
              <w:ind w:left="-57"/>
            </w:pPr>
            <w:r w:rsidRPr="004A2F09">
              <w:t>zasady podziału nieruchomości: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71947" w:rsidRPr="004A2F09" w:rsidRDefault="00D71947" w:rsidP="00D71947">
            <w:pPr>
              <w:spacing w:before="20" w:after="0" w:line="240" w:lineRule="auto"/>
              <w:ind w:left="-108" w:right="-110"/>
              <w:jc w:val="center"/>
            </w:pPr>
            <w:r w:rsidRPr="004A2F09">
              <w:t>a)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1947" w:rsidRPr="004A2F09" w:rsidRDefault="00D71947" w:rsidP="00D71947">
            <w:pPr>
              <w:spacing w:before="20" w:after="0" w:line="240" w:lineRule="auto"/>
              <w:ind w:right="-57"/>
              <w:jc w:val="both"/>
            </w:pPr>
            <w:r w:rsidRPr="004A2F09">
              <w:t xml:space="preserve">minimalna powierzchnia nowo wydzielanych działek budowlanych </w:t>
            </w:r>
            <w:r>
              <w:t>6</w:t>
            </w:r>
            <w:r w:rsidRPr="004A2F09">
              <w:t>000 m</w:t>
            </w:r>
            <w:r w:rsidRPr="004A2F09">
              <w:rPr>
                <w:vertAlign w:val="superscript"/>
              </w:rPr>
              <w:t>2</w:t>
            </w:r>
            <w:r w:rsidRPr="004A2F09">
              <w:t>,</w:t>
            </w:r>
          </w:p>
        </w:tc>
      </w:tr>
      <w:tr w:rsidR="00D71947" w:rsidRPr="004A2F09" w:rsidTr="005431E1">
        <w:trPr>
          <w:trHeight w:val="64"/>
        </w:trPr>
        <w:tc>
          <w:tcPr>
            <w:tcW w:w="39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71947" w:rsidRPr="004A2F09" w:rsidRDefault="00D71947" w:rsidP="00D71947">
            <w:pPr>
              <w:spacing w:line="240" w:lineRule="auto"/>
              <w:ind w:left="-57"/>
              <w:jc w:val="center"/>
            </w:pPr>
          </w:p>
        </w:tc>
        <w:tc>
          <w:tcPr>
            <w:tcW w:w="272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71947" w:rsidRPr="004A2F09" w:rsidRDefault="00D71947" w:rsidP="00D71947">
            <w:pPr>
              <w:spacing w:line="240" w:lineRule="auto"/>
              <w:ind w:left="-57"/>
            </w:pPr>
          </w:p>
        </w:tc>
        <w:tc>
          <w:tcPr>
            <w:tcW w:w="283" w:type="dxa"/>
            <w:tcBorders>
              <w:left w:val="single" w:sz="4" w:space="0" w:color="000000"/>
            </w:tcBorders>
            <w:shd w:val="clear" w:color="auto" w:fill="auto"/>
          </w:tcPr>
          <w:p w:rsidR="00D71947" w:rsidRPr="004A2F09" w:rsidRDefault="00D71947" w:rsidP="00D71947">
            <w:pPr>
              <w:spacing w:after="20" w:line="240" w:lineRule="auto"/>
              <w:ind w:left="-108" w:right="-110"/>
              <w:jc w:val="center"/>
            </w:pPr>
            <w:r w:rsidRPr="004A2F09">
              <w:t>b)</w:t>
            </w:r>
          </w:p>
        </w:tc>
        <w:tc>
          <w:tcPr>
            <w:tcW w:w="6804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71947" w:rsidRPr="004A2F09" w:rsidRDefault="00D71947" w:rsidP="00D71947">
            <w:pPr>
              <w:spacing w:after="20" w:line="240" w:lineRule="auto"/>
              <w:jc w:val="both"/>
            </w:pPr>
            <w:r w:rsidRPr="004A2F09">
              <w:t>obowiązują ustalenia wg § 6;</w:t>
            </w:r>
          </w:p>
        </w:tc>
      </w:tr>
      <w:tr w:rsidR="005431E1" w:rsidRPr="004A2F09" w:rsidTr="005431E1">
        <w:trPr>
          <w:trHeight w:val="1420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1E1" w:rsidRPr="004A2F09" w:rsidRDefault="005431E1" w:rsidP="00D71947">
            <w:pPr>
              <w:spacing w:before="20" w:after="20" w:line="240" w:lineRule="auto"/>
              <w:ind w:left="-57"/>
              <w:jc w:val="center"/>
            </w:pPr>
            <w:r w:rsidRPr="004A2F09">
              <w:t>5)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1E1" w:rsidRPr="004A2F09" w:rsidRDefault="005431E1" w:rsidP="007A0E2D">
            <w:pPr>
              <w:tabs>
                <w:tab w:val="left" w:pos="1195"/>
              </w:tabs>
              <w:spacing w:before="20" w:after="20" w:line="240" w:lineRule="auto"/>
              <w:ind w:left="-57"/>
            </w:pPr>
            <w:r w:rsidRPr="004A2F09">
              <w:t>zasady modernizacji, rozbudowy i budowy systemów komunikacji, zasady obsługi komunikacyjnej</w:t>
            </w:r>
            <w:r>
              <w:t xml:space="preserve"> -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31E1" w:rsidRPr="004A2F09" w:rsidRDefault="005431E1" w:rsidP="00D71947">
            <w:pPr>
              <w:spacing w:after="0" w:line="240" w:lineRule="auto"/>
              <w:ind w:left="-108" w:right="-110"/>
              <w:jc w:val="center"/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5431E1" w:rsidRPr="004A2F09" w:rsidRDefault="005431E1" w:rsidP="00D71947">
            <w:pPr>
              <w:tabs>
                <w:tab w:val="left" w:pos="454"/>
              </w:tabs>
              <w:spacing w:after="0" w:line="240" w:lineRule="auto"/>
              <w:jc w:val="both"/>
            </w:pPr>
            <w:r w:rsidRPr="004A2F09">
              <w:t>dostęp komunikacyjny z drogi wewnętrznej 1KR</w:t>
            </w:r>
            <w:r>
              <w:t xml:space="preserve"> i/lub publicznej </w:t>
            </w:r>
            <w:r w:rsidRPr="004A2F09">
              <w:t>drog</w:t>
            </w:r>
            <w:r>
              <w:t xml:space="preserve">i lokalnej – ulicy Innowacyjnej </w:t>
            </w:r>
            <w:r w:rsidRPr="004A2F09">
              <w:t>przyległ</w:t>
            </w:r>
            <w:r>
              <w:t>ej</w:t>
            </w:r>
            <w:r w:rsidRPr="004A2F09">
              <w:t xml:space="preserve"> do </w:t>
            </w:r>
            <w:r>
              <w:t>zachodniej</w:t>
            </w:r>
            <w:r w:rsidRPr="004A2F09">
              <w:t xml:space="preserve"> granicy </w:t>
            </w:r>
            <w:r>
              <w:t>obszaru objętego planem;</w:t>
            </w:r>
          </w:p>
        </w:tc>
      </w:tr>
      <w:tr w:rsidR="00D71947" w:rsidRPr="004A2F09" w:rsidTr="005431E1">
        <w:trPr>
          <w:cantSplit/>
          <w:trHeight w:val="1559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1947" w:rsidRPr="004A2F09" w:rsidRDefault="00D71947" w:rsidP="00D71947">
            <w:pPr>
              <w:spacing w:line="240" w:lineRule="auto"/>
              <w:ind w:left="-57"/>
              <w:jc w:val="center"/>
            </w:pPr>
            <w:r w:rsidRPr="004A2F09">
              <w:t>6)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1947" w:rsidRPr="004A2F09" w:rsidRDefault="00D71947" w:rsidP="00D71947">
            <w:pPr>
              <w:spacing w:after="0" w:line="240" w:lineRule="auto"/>
              <w:ind w:left="-57" w:right="-108"/>
            </w:pPr>
            <w:r w:rsidRPr="004A2F09">
              <w:t>zasady modernizacji, rozbudowy i budowy systemów infrastruktury technicznej, zasady obsługi w zakresie infrastruktury</w:t>
            </w:r>
            <w:r>
              <w:t xml:space="preserve"> t</w:t>
            </w:r>
            <w:r w:rsidRPr="004A2F09">
              <w:t>echnicznej</w:t>
            </w:r>
            <w:r>
              <w:t xml:space="preserve"> -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71947" w:rsidRPr="004A2F09" w:rsidRDefault="00D71947" w:rsidP="00D71947">
            <w:pPr>
              <w:spacing w:after="0" w:line="240" w:lineRule="auto"/>
              <w:ind w:left="-108" w:right="-108"/>
              <w:jc w:val="center"/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D71947" w:rsidRPr="004A2F09" w:rsidRDefault="00D71947" w:rsidP="00D71947">
            <w:pPr>
              <w:tabs>
                <w:tab w:val="left" w:pos="454"/>
              </w:tabs>
              <w:spacing w:after="0" w:line="240" w:lineRule="auto"/>
              <w:jc w:val="both"/>
            </w:pPr>
            <w:r w:rsidRPr="004A2F09">
              <w:t>zaopatrzenie w wodę, energię elektryczną, gaz, ciepło, obsługę telekomunikacyjną oraz odprowadzanie ścieków sanitarnych i wód opadowych istniejącymi i projektowanymi sieciami w przyległych drogach – obowiązują ustalenia wg § 8;</w:t>
            </w:r>
          </w:p>
        </w:tc>
      </w:tr>
      <w:tr w:rsidR="00D71947" w:rsidRPr="004A2F09" w:rsidTr="005431E1">
        <w:trPr>
          <w:cantSplit/>
          <w:trHeight w:val="381"/>
        </w:trPr>
        <w:tc>
          <w:tcPr>
            <w:tcW w:w="3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1947" w:rsidRPr="00EA4D18" w:rsidRDefault="00D71947" w:rsidP="00D71947">
            <w:pPr>
              <w:spacing w:before="20" w:after="20" w:line="240" w:lineRule="auto"/>
              <w:ind w:left="-57"/>
              <w:jc w:val="center"/>
            </w:pPr>
            <w:r w:rsidRPr="00EA4D18">
              <w:t>7)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1947" w:rsidRPr="00EA4D18" w:rsidRDefault="00D71947" w:rsidP="00681CF2">
            <w:pPr>
              <w:spacing w:before="20" w:after="40" w:line="240" w:lineRule="auto"/>
              <w:ind w:left="-57"/>
            </w:pPr>
            <w:r w:rsidRPr="00EA4D18">
              <w:t>zasady zagospodarowania wynikające z przepisów odrębnych 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1947" w:rsidRPr="004A2F09" w:rsidRDefault="00D71947" w:rsidP="00D71947">
            <w:pPr>
              <w:spacing w:before="20" w:after="20" w:line="240" w:lineRule="auto"/>
              <w:ind w:left="-108" w:right="-110"/>
              <w:jc w:val="center"/>
              <w:rPr>
                <w:color w:val="FF0000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1947" w:rsidRPr="004A2F09" w:rsidRDefault="00D71947" w:rsidP="00D71947">
            <w:pPr>
              <w:tabs>
                <w:tab w:val="left" w:pos="567"/>
              </w:tabs>
              <w:suppressAutoHyphens/>
              <w:spacing w:line="240" w:lineRule="auto"/>
              <w:ind w:right="-57"/>
              <w:jc w:val="both"/>
            </w:pPr>
            <w:r w:rsidRPr="004A2F09">
              <w:t xml:space="preserve">obowiązują ustalenia wg § </w:t>
            </w:r>
            <w:r>
              <w:t>9.</w:t>
            </w:r>
          </w:p>
        </w:tc>
      </w:tr>
    </w:tbl>
    <w:p w:rsidR="00F9761F" w:rsidRPr="004A2F09" w:rsidRDefault="00FD586E" w:rsidP="00E910F7">
      <w:pPr>
        <w:pStyle w:val="Tekstpodstawowy24"/>
        <w:tabs>
          <w:tab w:val="left" w:pos="567"/>
        </w:tabs>
        <w:spacing w:before="120" w:after="60" w:line="240" w:lineRule="auto"/>
        <w:ind w:left="284" w:right="-57"/>
        <w:jc w:val="both"/>
      </w:pPr>
      <w:r w:rsidRPr="004A2F09">
        <w:t>2</w:t>
      </w:r>
      <w:r w:rsidR="00F9761F" w:rsidRPr="004A2F09">
        <w:t>.</w:t>
      </w:r>
      <w:r w:rsidR="00F9761F" w:rsidRPr="004A2F09">
        <w:tab/>
        <w:t>Ustaleni</w:t>
      </w:r>
      <w:r w:rsidR="00827F4D" w:rsidRPr="004A2F09">
        <w:t>a dla terenu o symbolu 2PP-PS</w:t>
      </w:r>
      <w:r w:rsidR="00F9761F" w:rsidRPr="004A2F09">
        <w:t>: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693"/>
        <w:gridCol w:w="283"/>
        <w:gridCol w:w="1134"/>
        <w:gridCol w:w="5670"/>
      </w:tblGrid>
      <w:tr w:rsidR="00F9761F" w:rsidRPr="004A2F09" w:rsidTr="005431E1">
        <w:trPr>
          <w:trHeight w:val="24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61F" w:rsidRPr="004A2F09" w:rsidRDefault="00F9761F" w:rsidP="00F9761F">
            <w:pPr>
              <w:spacing w:before="20" w:after="20" w:line="240" w:lineRule="auto"/>
              <w:ind w:left="-57"/>
              <w:jc w:val="center"/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761F" w:rsidRPr="004A2F09" w:rsidRDefault="00F9761F" w:rsidP="00F9761F">
            <w:pPr>
              <w:spacing w:before="20" w:after="20" w:line="240" w:lineRule="auto"/>
              <w:ind w:left="-57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9761F" w:rsidRPr="004A2F09" w:rsidRDefault="00827F4D" w:rsidP="003129B2">
            <w:pPr>
              <w:pStyle w:val="Nagwek5"/>
              <w:numPr>
                <w:ilvl w:val="4"/>
                <w:numId w:val="0"/>
              </w:numPr>
              <w:tabs>
                <w:tab w:val="num" w:pos="0"/>
              </w:tabs>
              <w:spacing w:before="20" w:after="20" w:line="240" w:lineRule="auto"/>
              <w:ind w:left="-57" w:right="-57"/>
              <w:rPr>
                <w:i w:val="0"/>
                <w:iCs w:val="0"/>
                <w:sz w:val="24"/>
                <w:szCs w:val="24"/>
              </w:rPr>
            </w:pPr>
            <w:r w:rsidRPr="004A2F09">
              <w:rPr>
                <w:i w:val="0"/>
                <w:iCs w:val="0"/>
                <w:sz w:val="24"/>
                <w:szCs w:val="24"/>
              </w:rPr>
              <w:t>2PP-PS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F9761F" w:rsidRPr="004A2F09" w:rsidRDefault="00F9761F" w:rsidP="0040277B">
            <w:pPr>
              <w:pStyle w:val="Tekstpodstawowywcity23"/>
              <w:tabs>
                <w:tab w:val="clear" w:pos="360"/>
              </w:tabs>
              <w:ind w:right="-57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4A2F09">
              <w:rPr>
                <w:rFonts w:ascii="Times New Roman" w:hAnsi="Times New Roman" w:cs="Times New Roman"/>
                <w:bCs/>
                <w:szCs w:val="24"/>
              </w:rPr>
              <w:t xml:space="preserve">- powierzchnia </w:t>
            </w:r>
            <w:r w:rsidR="00827F4D" w:rsidRPr="002D7FED">
              <w:rPr>
                <w:rFonts w:ascii="Times New Roman" w:hAnsi="Times New Roman" w:cs="Times New Roman"/>
                <w:bCs/>
                <w:szCs w:val="24"/>
              </w:rPr>
              <w:t>1</w:t>
            </w:r>
            <w:r w:rsidRPr="002D7FED">
              <w:rPr>
                <w:rFonts w:ascii="Times New Roman" w:hAnsi="Times New Roman" w:cs="Times New Roman"/>
                <w:bCs/>
                <w:szCs w:val="24"/>
              </w:rPr>
              <w:t>,</w:t>
            </w:r>
            <w:r w:rsidR="00827F4D" w:rsidRPr="002D7FED">
              <w:rPr>
                <w:rFonts w:ascii="Times New Roman" w:hAnsi="Times New Roman" w:cs="Times New Roman"/>
                <w:bCs/>
                <w:szCs w:val="24"/>
              </w:rPr>
              <w:t>4</w:t>
            </w:r>
            <w:r w:rsidR="0040277B" w:rsidRPr="002D7FED">
              <w:rPr>
                <w:rFonts w:ascii="Times New Roman" w:hAnsi="Times New Roman" w:cs="Times New Roman"/>
                <w:bCs/>
                <w:szCs w:val="24"/>
              </w:rPr>
              <w:t>8</w:t>
            </w:r>
            <w:r w:rsidRPr="002D7FED">
              <w:rPr>
                <w:rFonts w:ascii="Times New Roman" w:hAnsi="Times New Roman" w:cs="Times New Roman"/>
                <w:bCs/>
                <w:szCs w:val="24"/>
              </w:rPr>
              <w:t xml:space="preserve"> ha</w:t>
            </w:r>
          </w:p>
        </w:tc>
      </w:tr>
      <w:tr w:rsidR="00895036" w:rsidRPr="004A2F09" w:rsidTr="00D44A23">
        <w:trPr>
          <w:trHeight w:val="27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036" w:rsidRPr="004A2F09" w:rsidRDefault="00895036" w:rsidP="00F9761F">
            <w:pPr>
              <w:spacing w:before="20" w:after="20" w:line="240" w:lineRule="auto"/>
              <w:ind w:left="-57"/>
              <w:jc w:val="center"/>
            </w:pPr>
            <w:r w:rsidRPr="004A2F09">
              <w:t>1)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036" w:rsidRPr="004A2F09" w:rsidRDefault="00895036" w:rsidP="00F9761F">
            <w:pPr>
              <w:spacing w:before="20" w:after="20" w:line="240" w:lineRule="auto"/>
              <w:ind w:left="-57"/>
            </w:pPr>
            <w:r w:rsidRPr="004A2F09">
              <w:t>przeznaczenie terenu – klasa przeznaczenia: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</w:tcPr>
          <w:p w:rsidR="00895036" w:rsidRPr="004A2F09" w:rsidRDefault="00895036" w:rsidP="00D44A23">
            <w:pPr>
              <w:spacing w:before="20" w:after="0" w:line="240" w:lineRule="auto"/>
              <w:ind w:left="-108" w:right="-108"/>
              <w:jc w:val="center"/>
            </w:pPr>
            <w:r w:rsidRPr="004A2F09">
              <w:t>a)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95036" w:rsidRPr="004A2F09" w:rsidRDefault="00895036" w:rsidP="00895036">
            <w:pPr>
              <w:pStyle w:val="BodyText23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F09">
              <w:rPr>
                <w:rFonts w:ascii="Times New Roman" w:hAnsi="Times New Roman" w:cs="Times New Roman"/>
                <w:sz w:val="24"/>
                <w:szCs w:val="24"/>
              </w:rPr>
              <w:t>teren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2F09">
              <w:rPr>
                <w:rFonts w:ascii="Times New Roman" w:hAnsi="Times New Roman" w:cs="Times New Roman"/>
                <w:sz w:val="24"/>
                <w:szCs w:val="24"/>
              </w:rPr>
              <w:t>produkcji przemysłowej lub składów i magazynów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2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125C8" w:rsidRPr="004A2F09" w:rsidTr="005431E1">
        <w:trPr>
          <w:trHeight w:val="22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5C8" w:rsidRPr="004A2F09" w:rsidRDefault="006125C8" w:rsidP="00F9761F">
            <w:pPr>
              <w:spacing w:before="20" w:after="20" w:line="240" w:lineRule="auto"/>
              <w:ind w:left="-57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5C8" w:rsidRPr="004A2F09" w:rsidRDefault="006125C8" w:rsidP="00F9761F">
            <w:pPr>
              <w:spacing w:before="20" w:after="20" w:line="240" w:lineRule="auto"/>
              <w:ind w:left="-57"/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</w:tcBorders>
          </w:tcPr>
          <w:p w:rsidR="006125C8" w:rsidRPr="00E910F7" w:rsidRDefault="006125C8" w:rsidP="00F9761F">
            <w:pPr>
              <w:pStyle w:val="Nagwek1"/>
              <w:keepNext w:val="0"/>
              <w:keepLines w:val="0"/>
              <w:spacing w:before="0" w:after="200" w:line="240" w:lineRule="auto"/>
              <w:ind w:left="-108" w:right="-108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910F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b)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125C8" w:rsidRPr="004A2F09" w:rsidRDefault="006125C8" w:rsidP="006C075C">
            <w:pPr>
              <w:pStyle w:val="BodyText23"/>
              <w:spacing w:before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F09">
              <w:rPr>
                <w:rFonts w:ascii="Times New Roman" w:hAnsi="Times New Roman" w:cs="Times New Roman"/>
                <w:sz w:val="24"/>
                <w:szCs w:val="24"/>
              </w:rPr>
              <w:t xml:space="preserve">uzupełniająco dopuszcza się lokalizację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usług oraz </w:t>
            </w:r>
            <w:r w:rsidRPr="004A2F09">
              <w:rPr>
                <w:rFonts w:ascii="Times New Roman" w:hAnsi="Times New Roman" w:cs="Times New Roman"/>
                <w:sz w:val="24"/>
                <w:szCs w:val="24"/>
              </w:rPr>
              <w:t>urządzeń produkcji energii z odnawialnych źródeł energii, z wyjątkiem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401C">
              <w:rPr>
                <w:rFonts w:ascii="Times New Roman" w:hAnsi="Times New Roman" w:cs="Times New Roman"/>
                <w:sz w:val="24"/>
                <w:szCs w:val="24"/>
              </w:rPr>
              <w:t>biogazowni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wykorzystujących energię</w:t>
            </w:r>
            <w:r w:rsidRPr="004A2F09">
              <w:rPr>
                <w:rFonts w:ascii="Times New Roman" w:hAnsi="Times New Roman" w:cs="Times New Roman"/>
                <w:sz w:val="24"/>
                <w:szCs w:val="24"/>
              </w:rPr>
              <w:t xml:space="preserve"> wiatr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4A2F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431E1" w:rsidRPr="004A2F09" w:rsidTr="005431E1">
        <w:trPr>
          <w:trHeight w:val="8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1E1" w:rsidRPr="004A2F09" w:rsidRDefault="005431E1" w:rsidP="00F9761F">
            <w:pPr>
              <w:snapToGrid w:val="0"/>
              <w:spacing w:line="240" w:lineRule="auto"/>
              <w:ind w:left="-57"/>
              <w:jc w:val="center"/>
            </w:pPr>
            <w:r w:rsidRPr="004A2F09">
              <w:t>2)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1E1" w:rsidRDefault="005431E1" w:rsidP="006125C8">
            <w:pPr>
              <w:spacing w:after="20" w:line="240" w:lineRule="auto"/>
              <w:ind w:left="-57"/>
            </w:pPr>
            <w:r w:rsidRPr="004A2F09">
              <w:t xml:space="preserve">zasady ochrony </w:t>
            </w:r>
          </w:p>
          <w:p w:rsidR="005431E1" w:rsidRDefault="005431E1" w:rsidP="006125C8">
            <w:pPr>
              <w:spacing w:after="20" w:line="240" w:lineRule="auto"/>
              <w:ind w:left="-57"/>
            </w:pPr>
            <w:r w:rsidRPr="004A2F09">
              <w:t>i kształtowania ładu przestrzennego</w:t>
            </w:r>
            <w:r>
              <w:t>,</w:t>
            </w:r>
          </w:p>
          <w:p w:rsidR="005431E1" w:rsidRPr="004A2F09" w:rsidRDefault="005431E1" w:rsidP="006125C8">
            <w:pPr>
              <w:spacing w:after="20" w:line="240" w:lineRule="auto"/>
              <w:ind w:left="-57"/>
            </w:pPr>
            <w:r w:rsidRPr="004A2F09">
              <w:t>zasady kształtowania krajobrazu i zabudowy oraz wskaźniki zagospodarowania terenu: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</w:tcPr>
          <w:p w:rsidR="005431E1" w:rsidRPr="004A2F09" w:rsidRDefault="005431E1" w:rsidP="00F9761F">
            <w:pPr>
              <w:spacing w:before="20" w:after="0" w:line="240" w:lineRule="auto"/>
              <w:ind w:left="-108" w:right="-108"/>
              <w:jc w:val="center"/>
            </w:pPr>
            <w:r w:rsidRPr="004A2F09">
              <w:t>a)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431E1" w:rsidRPr="004A2F09" w:rsidRDefault="005431E1" w:rsidP="00F9761F">
            <w:pPr>
              <w:spacing w:before="20" w:after="0" w:line="240" w:lineRule="auto"/>
              <w:jc w:val="both"/>
            </w:pPr>
            <w:r w:rsidRPr="004A2F09">
              <w:t>nieprzekraczalne linie zabudowy wg rysunku planu,</w:t>
            </w:r>
          </w:p>
        </w:tc>
      </w:tr>
      <w:tr w:rsidR="005431E1" w:rsidRPr="004A2F09" w:rsidTr="005431E1">
        <w:trPr>
          <w:trHeight w:val="7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31E1" w:rsidRPr="004A2F09" w:rsidRDefault="005431E1" w:rsidP="00F9761F">
            <w:pPr>
              <w:snapToGrid w:val="0"/>
              <w:spacing w:line="240" w:lineRule="auto"/>
              <w:ind w:left="-57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31E1" w:rsidRPr="004A2F09" w:rsidRDefault="005431E1" w:rsidP="00F9761F">
            <w:pPr>
              <w:snapToGrid w:val="0"/>
              <w:spacing w:line="240" w:lineRule="auto"/>
              <w:ind w:left="-57"/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5431E1" w:rsidRPr="004A2F09" w:rsidRDefault="005431E1" w:rsidP="00D71947">
            <w:pPr>
              <w:spacing w:after="0" w:line="240" w:lineRule="auto"/>
              <w:ind w:left="-108" w:right="-108"/>
              <w:jc w:val="center"/>
            </w:pPr>
            <w:r w:rsidRPr="004A2F09">
              <w:t>b)</w:t>
            </w:r>
          </w:p>
        </w:tc>
        <w:tc>
          <w:tcPr>
            <w:tcW w:w="6804" w:type="dxa"/>
            <w:gridSpan w:val="2"/>
            <w:tcBorders>
              <w:right w:val="single" w:sz="4" w:space="0" w:color="auto"/>
            </w:tcBorders>
          </w:tcPr>
          <w:p w:rsidR="005431E1" w:rsidRPr="004A2F09" w:rsidRDefault="005431E1" w:rsidP="000B401C">
            <w:pPr>
              <w:spacing w:after="0" w:line="240" w:lineRule="auto"/>
              <w:jc w:val="both"/>
            </w:pPr>
            <w:r w:rsidRPr="004A2F09">
              <w:t>maksymalny udział powierzchni zabudowy - 0,</w:t>
            </w:r>
            <w:r>
              <w:t>50</w:t>
            </w:r>
            <w:r w:rsidRPr="004A2F09">
              <w:t xml:space="preserve">,  </w:t>
            </w:r>
          </w:p>
        </w:tc>
      </w:tr>
      <w:tr w:rsidR="005431E1" w:rsidRPr="004A2F09" w:rsidTr="005431E1">
        <w:trPr>
          <w:trHeight w:val="13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31E1" w:rsidRPr="004A2F09" w:rsidRDefault="005431E1" w:rsidP="00F9761F">
            <w:pPr>
              <w:snapToGrid w:val="0"/>
              <w:spacing w:line="240" w:lineRule="auto"/>
              <w:ind w:left="-57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31E1" w:rsidRPr="004A2F09" w:rsidRDefault="005431E1" w:rsidP="00F9761F">
            <w:pPr>
              <w:snapToGrid w:val="0"/>
              <w:spacing w:line="240" w:lineRule="auto"/>
              <w:ind w:left="-57"/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5431E1" w:rsidRPr="004A2F09" w:rsidRDefault="005431E1" w:rsidP="00D71947">
            <w:pPr>
              <w:spacing w:after="0" w:line="240" w:lineRule="auto"/>
              <w:ind w:left="-108" w:right="-108"/>
              <w:jc w:val="center"/>
            </w:pPr>
            <w:r w:rsidRPr="004A2F09">
              <w:t>c)</w:t>
            </w:r>
          </w:p>
        </w:tc>
        <w:tc>
          <w:tcPr>
            <w:tcW w:w="6804" w:type="dxa"/>
            <w:gridSpan w:val="2"/>
            <w:tcBorders>
              <w:right w:val="single" w:sz="4" w:space="0" w:color="auto"/>
            </w:tcBorders>
            <w:vAlign w:val="center"/>
          </w:tcPr>
          <w:p w:rsidR="005431E1" w:rsidRDefault="005431E1" w:rsidP="00D71947">
            <w:pPr>
              <w:spacing w:after="0" w:line="240" w:lineRule="auto"/>
              <w:ind w:right="-57"/>
              <w:jc w:val="both"/>
            </w:pPr>
            <w:r w:rsidRPr="004A2F09">
              <w:t>nadziemna intensywność zabudowy:</w:t>
            </w:r>
          </w:p>
          <w:p w:rsidR="005431E1" w:rsidRDefault="005431E1" w:rsidP="00D71947">
            <w:pPr>
              <w:spacing w:after="0" w:line="240" w:lineRule="auto"/>
              <w:ind w:right="-57"/>
              <w:jc w:val="both"/>
            </w:pPr>
            <w:r>
              <w:t>-</w:t>
            </w:r>
            <w:r w:rsidRPr="004A2F09">
              <w:t xml:space="preserve"> minimalna – 0,01,</w:t>
            </w:r>
          </w:p>
          <w:p w:rsidR="005431E1" w:rsidRPr="004A2F09" w:rsidRDefault="005431E1" w:rsidP="00D71947">
            <w:pPr>
              <w:spacing w:after="0" w:line="240" w:lineRule="auto"/>
              <w:ind w:right="-57"/>
              <w:jc w:val="both"/>
            </w:pPr>
            <w:r>
              <w:t>-</w:t>
            </w:r>
            <w:r w:rsidRPr="004A2F09">
              <w:t xml:space="preserve"> maksymalna – </w:t>
            </w:r>
            <w:r>
              <w:t>1,5</w:t>
            </w:r>
            <w:r w:rsidRPr="004A2F09">
              <w:t>,</w:t>
            </w:r>
          </w:p>
        </w:tc>
      </w:tr>
      <w:tr w:rsidR="005431E1" w:rsidRPr="004A2F09" w:rsidTr="005431E1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31E1" w:rsidRPr="004A2F09" w:rsidRDefault="005431E1" w:rsidP="00F9761F">
            <w:pPr>
              <w:snapToGrid w:val="0"/>
              <w:spacing w:line="240" w:lineRule="auto"/>
              <w:ind w:left="-57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31E1" w:rsidRPr="004A2F09" w:rsidRDefault="005431E1" w:rsidP="00F9761F">
            <w:pPr>
              <w:snapToGrid w:val="0"/>
              <w:spacing w:line="240" w:lineRule="auto"/>
              <w:ind w:left="-57"/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5431E1" w:rsidRPr="004A2F09" w:rsidRDefault="005431E1" w:rsidP="00D71947">
            <w:pPr>
              <w:spacing w:after="0" w:line="240" w:lineRule="auto"/>
              <w:ind w:left="-108" w:right="-110"/>
              <w:jc w:val="center"/>
            </w:pPr>
            <w:r w:rsidRPr="004A2F09">
              <w:t>d)</w:t>
            </w:r>
          </w:p>
        </w:tc>
        <w:tc>
          <w:tcPr>
            <w:tcW w:w="6804" w:type="dxa"/>
            <w:gridSpan w:val="2"/>
            <w:tcBorders>
              <w:right w:val="single" w:sz="4" w:space="0" w:color="auto"/>
            </w:tcBorders>
            <w:vAlign w:val="center"/>
          </w:tcPr>
          <w:p w:rsidR="005431E1" w:rsidRPr="004A2F09" w:rsidRDefault="005431E1" w:rsidP="00D71947">
            <w:pPr>
              <w:spacing w:after="0" w:line="240" w:lineRule="auto"/>
              <w:ind w:right="-57"/>
              <w:jc w:val="both"/>
            </w:pPr>
            <w:r w:rsidRPr="004A2F09">
              <w:t xml:space="preserve">maksymalna wysokość zabudowy - </w:t>
            </w:r>
            <w:r>
              <w:t>18</w:t>
            </w:r>
            <w:r w:rsidRPr="004A2F09">
              <w:t xml:space="preserve">,0 m, </w:t>
            </w:r>
          </w:p>
        </w:tc>
      </w:tr>
      <w:tr w:rsidR="005431E1" w:rsidRPr="004A2F09" w:rsidTr="005431E1">
        <w:trPr>
          <w:trHeight w:val="7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31E1" w:rsidRPr="004A2F09" w:rsidRDefault="005431E1" w:rsidP="00D71947">
            <w:pPr>
              <w:snapToGrid w:val="0"/>
              <w:spacing w:line="240" w:lineRule="auto"/>
              <w:ind w:left="-57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31E1" w:rsidRPr="004A2F09" w:rsidRDefault="005431E1" w:rsidP="00D71947">
            <w:pPr>
              <w:snapToGrid w:val="0"/>
              <w:spacing w:line="240" w:lineRule="auto"/>
              <w:ind w:left="-57"/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5431E1" w:rsidRPr="004A2F09" w:rsidRDefault="005431E1" w:rsidP="00D71947">
            <w:pPr>
              <w:spacing w:after="0" w:line="240" w:lineRule="auto"/>
              <w:ind w:left="-108" w:right="-110"/>
              <w:jc w:val="center"/>
            </w:pPr>
            <w:r w:rsidRPr="004A2F09">
              <w:t>e)</w:t>
            </w:r>
          </w:p>
        </w:tc>
        <w:tc>
          <w:tcPr>
            <w:tcW w:w="6804" w:type="dxa"/>
            <w:gridSpan w:val="2"/>
            <w:tcBorders>
              <w:right w:val="single" w:sz="4" w:space="0" w:color="auto"/>
            </w:tcBorders>
            <w:vAlign w:val="center"/>
          </w:tcPr>
          <w:p w:rsidR="005431E1" w:rsidRPr="00D71947" w:rsidRDefault="005431E1" w:rsidP="00D71947">
            <w:pPr>
              <w:spacing w:after="0" w:line="240" w:lineRule="auto"/>
              <w:ind w:right="-57"/>
              <w:jc w:val="both"/>
            </w:pPr>
            <w:r w:rsidRPr="00D71947">
              <w:t>dachy dowolne,</w:t>
            </w:r>
          </w:p>
        </w:tc>
      </w:tr>
      <w:tr w:rsidR="005431E1" w:rsidRPr="004A2F09" w:rsidTr="00D44A23">
        <w:trPr>
          <w:trHeight w:val="22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31E1" w:rsidRPr="004A2F09" w:rsidRDefault="005431E1" w:rsidP="00D71947">
            <w:pPr>
              <w:snapToGrid w:val="0"/>
              <w:spacing w:line="240" w:lineRule="auto"/>
              <w:ind w:left="-57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31E1" w:rsidRPr="004A2F09" w:rsidRDefault="005431E1" w:rsidP="00D71947">
            <w:pPr>
              <w:snapToGrid w:val="0"/>
              <w:spacing w:line="240" w:lineRule="auto"/>
              <w:ind w:left="-57"/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5431E1" w:rsidRPr="004A2F09" w:rsidRDefault="005431E1" w:rsidP="00D71947">
            <w:pPr>
              <w:spacing w:after="20" w:line="240" w:lineRule="auto"/>
              <w:ind w:left="-108" w:right="-110"/>
              <w:jc w:val="center"/>
            </w:pPr>
            <w:r>
              <w:t>f)</w:t>
            </w:r>
          </w:p>
        </w:tc>
        <w:tc>
          <w:tcPr>
            <w:tcW w:w="6804" w:type="dxa"/>
            <w:gridSpan w:val="2"/>
            <w:tcBorders>
              <w:right w:val="single" w:sz="4" w:space="0" w:color="auto"/>
            </w:tcBorders>
          </w:tcPr>
          <w:p w:rsidR="005431E1" w:rsidRPr="004A2F09" w:rsidRDefault="005431E1" w:rsidP="00D44A23">
            <w:pPr>
              <w:spacing w:after="20" w:line="240" w:lineRule="auto"/>
              <w:jc w:val="both"/>
            </w:pPr>
            <w:r w:rsidRPr="004A2F09">
              <w:t>minimalny udział powierzchni biologicznie czynnej - 0,20</w:t>
            </w:r>
            <w:r w:rsidR="00D44A23">
              <w:t>,</w:t>
            </w:r>
          </w:p>
        </w:tc>
      </w:tr>
      <w:tr w:rsidR="005431E1" w:rsidRPr="004A2F09" w:rsidTr="005431E1">
        <w:trPr>
          <w:trHeight w:val="58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31E1" w:rsidRPr="004A2F09" w:rsidRDefault="005431E1" w:rsidP="00D71947">
            <w:pPr>
              <w:snapToGrid w:val="0"/>
              <w:spacing w:line="240" w:lineRule="auto"/>
              <w:ind w:left="-57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E1" w:rsidRPr="004A2F09" w:rsidRDefault="005431E1" w:rsidP="00D71947">
            <w:pPr>
              <w:snapToGrid w:val="0"/>
              <w:spacing w:line="240" w:lineRule="auto"/>
              <w:ind w:left="-57"/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</w:tcBorders>
          </w:tcPr>
          <w:p w:rsidR="005431E1" w:rsidRDefault="00D44A23" w:rsidP="00D71947">
            <w:pPr>
              <w:spacing w:after="20" w:line="240" w:lineRule="auto"/>
              <w:ind w:left="-108" w:right="-110"/>
              <w:jc w:val="center"/>
            </w:pPr>
            <w:r>
              <w:t>g)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431E1" w:rsidRPr="00D44A23" w:rsidRDefault="00D44A23" w:rsidP="00D71947">
            <w:pPr>
              <w:spacing w:after="20" w:line="240" w:lineRule="auto"/>
              <w:jc w:val="both"/>
            </w:pPr>
            <w:r w:rsidRPr="00D44A23">
              <w:t>liczbę miejsc do parkowania  określa się na podstawie wymagań ustalonych w § 7;</w:t>
            </w:r>
          </w:p>
        </w:tc>
      </w:tr>
      <w:tr w:rsidR="006C075C" w:rsidRPr="004A2F09" w:rsidTr="005431E1">
        <w:trPr>
          <w:trHeight w:val="87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075C" w:rsidRPr="004A2F09" w:rsidRDefault="006C075C" w:rsidP="00D71947">
            <w:pPr>
              <w:spacing w:before="20" w:after="20" w:line="240" w:lineRule="auto"/>
              <w:ind w:left="-57"/>
              <w:jc w:val="center"/>
            </w:pPr>
            <w:r w:rsidRPr="004A2F09">
              <w:t>3)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075C" w:rsidRDefault="006C075C" w:rsidP="006C075C">
            <w:pPr>
              <w:pStyle w:val="Tekstpodstawowy24"/>
              <w:tabs>
                <w:tab w:val="left" w:pos="709"/>
              </w:tabs>
              <w:spacing w:before="20" w:after="20" w:line="240" w:lineRule="auto"/>
              <w:ind w:left="-57" w:right="-57"/>
            </w:pPr>
            <w:r w:rsidRPr="004A2F09">
              <w:t>zasady ochrony</w:t>
            </w:r>
          </w:p>
          <w:p w:rsidR="006C075C" w:rsidRDefault="006C075C" w:rsidP="006C075C">
            <w:pPr>
              <w:pStyle w:val="Tekstpodstawowy24"/>
              <w:tabs>
                <w:tab w:val="left" w:pos="709"/>
              </w:tabs>
              <w:spacing w:before="20" w:after="20" w:line="240" w:lineRule="auto"/>
              <w:ind w:left="-57" w:right="-57"/>
            </w:pPr>
            <w:r w:rsidRPr="004A2F09">
              <w:t>środo</w:t>
            </w:r>
            <w:r>
              <w:t>wi</w:t>
            </w:r>
            <w:r w:rsidRPr="004A2F09">
              <w:t>ska, przyrody</w:t>
            </w:r>
          </w:p>
          <w:p w:rsidR="006C075C" w:rsidRPr="004A2F09" w:rsidRDefault="006C075C" w:rsidP="006C075C">
            <w:pPr>
              <w:pStyle w:val="Tekstpodstawowy24"/>
              <w:tabs>
                <w:tab w:val="left" w:pos="709"/>
              </w:tabs>
              <w:spacing w:before="20" w:after="20" w:line="240" w:lineRule="auto"/>
              <w:ind w:left="-57" w:right="-57"/>
            </w:pPr>
            <w:r w:rsidRPr="004A2F09">
              <w:t>i krajobrazu 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</w:tcPr>
          <w:p w:rsidR="006C075C" w:rsidRPr="004A2F09" w:rsidRDefault="006C075C" w:rsidP="00D71947">
            <w:pPr>
              <w:spacing w:line="240" w:lineRule="auto"/>
              <w:ind w:left="-108" w:right="-110"/>
              <w:jc w:val="center"/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C075C" w:rsidRPr="004A2F09" w:rsidRDefault="006C075C" w:rsidP="00D71947">
            <w:pPr>
              <w:tabs>
                <w:tab w:val="left" w:pos="567"/>
              </w:tabs>
              <w:suppressAutoHyphens/>
              <w:spacing w:after="0" w:line="240" w:lineRule="auto"/>
              <w:jc w:val="both"/>
            </w:pPr>
            <w:r w:rsidRPr="004A2F09">
              <w:t>obowiązują ustalenia wg § 5;</w:t>
            </w:r>
          </w:p>
        </w:tc>
      </w:tr>
      <w:tr w:rsidR="00D71947" w:rsidRPr="004A2F09" w:rsidTr="005431E1">
        <w:trPr>
          <w:trHeight w:val="31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947" w:rsidRPr="004A2F09" w:rsidRDefault="00D71947" w:rsidP="00D71947">
            <w:pPr>
              <w:spacing w:before="20" w:after="0" w:line="240" w:lineRule="auto"/>
              <w:ind w:left="-57"/>
              <w:jc w:val="center"/>
            </w:pPr>
            <w:r w:rsidRPr="004A2F09">
              <w:t>4)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947" w:rsidRPr="004A2F09" w:rsidRDefault="00D71947" w:rsidP="00D71947">
            <w:pPr>
              <w:spacing w:before="20" w:after="0" w:line="240" w:lineRule="auto"/>
              <w:ind w:left="-57"/>
            </w:pPr>
            <w:r w:rsidRPr="004A2F09">
              <w:t>zasady podziału nieruchomości: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</w:tcPr>
          <w:p w:rsidR="00D71947" w:rsidRPr="004A2F09" w:rsidRDefault="00D71947" w:rsidP="00D71947">
            <w:pPr>
              <w:spacing w:line="240" w:lineRule="auto"/>
              <w:ind w:left="-108" w:right="-110"/>
              <w:jc w:val="center"/>
            </w:pPr>
            <w:r w:rsidRPr="004A2F09">
              <w:t>a)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71947" w:rsidRPr="004A2F09" w:rsidRDefault="00D71947" w:rsidP="00D71947">
            <w:pPr>
              <w:spacing w:after="0" w:line="240" w:lineRule="auto"/>
              <w:jc w:val="both"/>
            </w:pPr>
            <w:r w:rsidRPr="004A2F09">
              <w:t xml:space="preserve">minimalna powierzchnia nowo wydzielanych działek budowlanych - </w:t>
            </w:r>
            <w:r>
              <w:t>6</w:t>
            </w:r>
            <w:r w:rsidRPr="004A2F09">
              <w:t>000 m</w:t>
            </w:r>
            <w:r w:rsidRPr="004A2F09">
              <w:rPr>
                <w:vertAlign w:val="superscript"/>
              </w:rPr>
              <w:t>2</w:t>
            </w:r>
            <w:r w:rsidRPr="004A2F09">
              <w:t>,</w:t>
            </w:r>
          </w:p>
        </w:tc>
      </w:tr>
      <w:tr w:rsidR="00D71947" w:rsidRPr="004A2F09" w:rsidTr="005431E1">
        <w:trPr>
          <w:trHeight w:val="6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47" w:rsidRPr="004A2F09" w:rsidRDefault="00D71947" w:rsidP="00D71947">
            <w:pPr>
              <w:spacing w:line="240" w:lineRule="auto"/>
              <w:ind w:left="-57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47" w:rsidRPr="004A2F09" w:rsidRDefault="00D71947" w:rsidP="00D71947">
            <w:pPr>
              <w:spacing w:line="240" w:lineRule="auto"/>
              <w:ind w:left="-57"/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</w:tcBorders>
          </w:tcPr>
          <w:p w:rsidR="00D71947" w:rsidRPr="004A2F09" w:rsidRDefault="00D71947" w:rsidP="00D71947">
            <w:pPr>
              <w:spacing w:after="20" w:line="240" w:lineRule="auto"/>
              <w:ind w:left="-108" w:right="-110"/>
              <w:jc w:val="center"/>
            </w:pPr>
            <w:r w:rsidRPr="004A2F09">
              <w:t>b)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71947" w:rsidRPr="004A2F09" w:rsidRDefault="00D71947" w:rsidP="00D71947">
            <w:pPr>
              <w:spacing w:after="20" w:line="240" w:lineRule="auto"/>
              <w:jc w:val="both"/>
            </w:pPr>
            <w:r w:rsidRPr="004A2F09">
              <w:t>obowiązują ustalenia wg § 6;</w:t>
            </w:r>
          </w:p>
        </w:tc>
      </w:tr>
      <w:tr w:rsidR="00D44A23" w:rsidRPr="004A2F09" w:rsidTr="00064467">
        <w:trPr>
          <w:trHeight w:val="1380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44A23" w:rsidRPr="004A2F09" w:rsidRDefault="00D44A23" w:rsidP="00D71947">
            <w:pPr>
              <w:spacing w:line="240" w:lineRule="auto"/>
              <w:ind w:left="-57"/>
              <w:jc w:val="center"/>
            </w:pPr>
            <w:r w:rsidRPr="004A2F09">
              <w:t>5)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44A23" w:rsidRPr="004A2F09" w:rsidRDefault="00D44A23" w:rsidP="003C2948">
            <w:pPr>
              <w:tabs>
                <w:tab w:val="left" w:pos="1195"/>
              </w:tabs>
              <w:spacing w:after="0" w:line="240" w:lineRule="auto"/>
              <w:ind w:left="-57"/>
            </w:pPr>
            <w:r w:rsidRPr="004A2F09">
              <w:t>zasady modernizacji, rozbudowy i budowy systemów komunikacji, zasady obsługi komunikacyjnej</w:t>
            </w:r>
            <w:r>
              <w:t>-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D44A23" w:rsidRPr="004A2F09" w:rsidRDefault="00D44A23" w:rsidP="00D71947">
            <w:pPr>
              <w:spacing w:line="240" w:lineRule="auto"/>
              <w:ind w:left="-108" w:right="-110"/>
              <w:jc w:val="center"/>
            </w:pPr>
          </w:p>
        </w:tc>
        <w:tc>
          <w:tcPr>
            <w:tcW w:w="6804" w:type="dxa"/>
            <w:gridSpan w:val="2"/>
            <w:tcBorders>
              <w:right w:val="single" w:sz="4" w:space="0" w:color="auto"/>
            </w:tcBorders>
          </w:tcPr>
          <w:p w:rsidR="00D44A23" w:rsidRPr="004A2F09" w:rsidRDefault="00D44A23" w:rsidP="00D71947">
            <w:pPr>
              <w:tabs>
                <w:tab w:val="left" w:pos="454"/>
              </w:tabs>
              <w:spacing w:after="0" w:line="240" w:lineRule="auto"/>
              <w:jc w:val="both"/>
            </w:pPr>
            <w:r w:rsidRPr="004A2F09">
              <w:t>dostęp komunikacyjny z drogi wewnętrznej 1KR</w:t>
            </w:r>
            <w:r>
              <w:t xml:space="preserve"> i/lub publicznej </w:t>
            </w:r>
            <w:r w:rsidRPr="004A2F09">
              <w:t>drog</w:t>
            </w:r>
            <w:r>
              <w:t xml:space="preserve">i lokalnej – ulicy Innowacyjnej </w:t>
            </w:r>
            <w:r w:rsidRPr="004A2F09">
              <w:t>przyległ</w:t>
            </w:r>
            <w:r>
              <w:t>ej</w:t>
            </w:r>
            <w:r w:rsidRPr="004A2F09">
              <w:t xml:space="preserve"> do </w:t>
            </w:r>
            <w:r>
              <w:t>zachodniej</w:t>
            </w:r>
            <w:r w:rsidRPr="004A2F09">
              <w:t xml:space="preserve"> granicy </w:t>
            </w:r>
            <w:r>
              <w:t>obszaru objętego planem;</w:t>
            </w:r>
          </w:p>
        </w:tc>
      </w:tr>
      <w:tr w:rsidR="00D71947" w:rsidRPr="004A2F09" w:rsidTr="005431E1">
        <w:trPr>
          <w:trHeight w:val="9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47" w:rsidRPr="004A2F09" w:rsidRDefault="00D71947" w:rsidP="00D71947">
            <w:pPr>
              <w:spacing w:after="20" w:line="240" w:lineRule="auto"/>
              <w:ind w:left="-57"/>
              <w:jc w:val="center"/>
            </w:pPr>
            <w:r w:rsidRPr="004A2F09">
              <w:t>6)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47" w:rsidRPr="004A2F09" w:rsidRDefault="00D71947" w:rsidP="00D71947">
            <w:pPr>
              <w:spacing w:after="20" w:line="240" w:lineRule="auto"/>
              <w:ind w:left="-57" w:right="-108"/>
            </w:pPr>
            <w:r w:rsidRPr="004A2F09">
              <w:t>zasady modernizacji, rozbudowy i budowy systemów komunikacji, zasady obsługi w zakresie infrastruktury</w:t>
            </w:r>
            <w:r>
              <w:t xml:space="preserve"> t</w:t>
            </w:r>
            <w:r w:rsidRPr="004A2F09">
              <w:t>echnicznej</w:t>
            </w:r>
            <w:r>
              <w:t xml:space="preserve"> 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947" w:rsidRPr="004A2F09" w:rsidRDefault="00D71947" w:rsidP="00D71947">
            <w:pPr>
              <w:spacing w:after="20" w:line="240" w:lineRule="auto"/>
              <w:ind w:left="-108" w:right="-110"/>
              <w:jc w:val="center"/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47" w:rsidRPr="004A2F09" w:rsidRDefault="00D71947" w:rsidP="00D71947">
            <w:pPr>
              <w:tabs>
                <w:tab w:val="left" w:pos="454"/>
              </w:tabs>
              <w:spacing w:after="20" w:line="240" w:lineRule="auto"/>
              <w:jc w:val="both"/>
            </w:pPr>
            <w:r w:rsidRPr="004A2F09">
              <w:t>zaopatrzenie w wodę, energię elektryczną, gaz, ciepło, obsługę telekomunikacyjną oraz odprowadzanie ścieków sanitarnych i wód opadowych istniejącymi i projektowanymi sieciami w przyległych drogach – obowiązują ustalenia wg § 8;</w:t>
            </w:r>
          </w:p>
        </w:tc>
      </w:tr>
      <w:tr w:rsidR="00D71947" w:rsidRPr="004A2F09" w:rsidTr="005431E1">
        <w:trPr>
          <w:trHeight w:val="2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47" w:rsidRPr="00EA4D18" w:rsidRDefault="00D71947" w:rsidP="00D71947">
            <w:pPr>
              <w:spacing w:before="20" w:after="20" w:line="240" w:lineRule="auto"/>
              <w:ind w:left="-57"/>
              <w:jc w:val="center"/>
            </w:pPr>
            <w:r w:rsidRPr="00EA4D18">
              <w:t>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47" w:rsidRPr="00EA4D18" w:rsidRDefault="00D71947" w:rsidP="00681CF2">
            <w:pPr>
              <w:spacing w:before="20" w:after="40" w:line="240" w:lineRule="auto"/>
              <w:ind w:left="-57"/>
            </w:pPr>
            <w:r w:rsidRPr="00EA4D18">
              <w:t xml:space="preserve">zasady </w:t>
            </w:r>
            <w:r w:rsidR="006125C8">
              <w:t>zagospodarowa</w:t>
            </w:r>
            <w:r w:rsidRPr="00EA4D18">
              <w:t>nia wynikające z przepisów odrębnych 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947" w:rsidRPr="004A2F09" w:rsidRDefault="00D71947" w:rsidP="00D71947">
            <w:pPr>
              <w:spacing w:before="20" w:after="20" w:line="240" w:lineRule="auto"/>
              <w:ind w:left="-108" w:right="-110"/>
              <w:jc w:val="center"/>
              <w:rPr>
                <w:color w:val="FF0000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47" w:rsidRPr="004A2F09" w:rsidRDefault="00D71947" w:rsidP="00D71947">
            <w:pPr>
              <w:tabs>
                <w:tab w:val="left" w:pos="567"/>
              </w:tabs>
              <w:suppressAutoHyphens/>
              <w:spacing w:line="240" w:lineRule="auto"/>
              <w:ind w:right="-57"/>
              <w:jc w:val="both"/>
            </w:pPr>
            <w:r w:rsidRPr="004A2F09">
              <w:t xml:space="preserve">obowiązują ustalenia wg § </w:t>
            </w:r>
            <w:r>
              <w:t>9</w:t>
            </w:r>
            <w:r w:rsidR="00D44A23">
              <w:t>.</w:t>
            </w:r>
          </w:p>
        </w:tc>
      </w:tr>
    </w:tbl>
    <w:p w:rsidR="00F9761F" w:rsidRPr="004A2F09" w:rsidRDefault="00FD586E" w:rsidP="00F9761F">
      <w:pPr>
        <w:pStyle w:val="Tekstpodstawowy24"/>
        <w:tabs>
          <w:tab w:val="left" w:pos="567"/>
        </w:tabs>
        <w:spacing w:before="120" w:after="60" w:line="240" w:lineRule="auto"/>
        <w:ind w:left="284" w:right="-57"/>
        <w:jc w:val="both"/>
      </w:pPr>
      <w:r w:rsidRPr="004A2F09">
        <w:t>3</w:t>
      </w:r>
      <w:r w:rsidR="00F9761F" w:rsidRPr="004A2F09">
        <w:t>.</w:t>
      </w:r>
      <w:r w:rsidR="00F9761F" w:rsidRPr="004A2F09">
        <w:tab/>
        <w:t>Ustaleni</w:t>
      </w:r>
      <w:r w:rsidR="00827F4D" w:rsidRPr="004A2F09">
        <w:t>a dla terenu o symbolu 3PP-PS</w:t>
      </w:r>
      <w:r w:rsidR="00F9761F" w:rsidRPr="004A2F09">
        <w:t>: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2693"/>
        <w:gridCol w:w="283"/>
        <w:gridCol w:w="1134"/>
        <w:gridCol w:w="5670"/>
      </w:tblGrid>
      <w:tr w:rsidR="00F9761F" w:rsidRPr="004A2F09" w:rsidTr="005431E1">
        <w:trPr>
          <w:cantSplit/>
          <w:trHeight w:val="24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761F" w:rsidRPr="004A2F09" w:rsidRDefault="00F9761F" w:rsidP="00F9761F">
            <w:pPr>
              <w:spacing w:before="20" w:after="20" w:line="240" w:lineRule="auto"/>
              <w:ind w:left="-57"/>
              <w:jc w:val="center"/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761F" w:rsidRPr="004A2F09" w:rsidRDefault="00F9761F" w:rsidP="00F9761F">
            <w:pPr>
              <w:spacing w:before="20" w:after="20" w:line="240" w:lineRule="auto"/>
              <w:ind w:left="-57"/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761F" w:rsidRPr="004A2F09" w:rsidRDefault="00827F4D" w:rsidP="003129B2">
            <w:pPr>
              <w:pStyle w:val="Nagwek5"/>
              <w:numPr>
                <w:ilvl w:val="4"/>
                <w:numId w:val="0"/>
              </w:numPr>
              <w:spacing w:before="20" w:after="20" w:line="240" w:lineRule="auto"/>
              <w:ind w:left="-57" w:right="-57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4A2F09">
              <w:rPr>
                <w:i w:val="0"/>
                <w:iCs w:val="0"/>
                <w:sz w:val="24"/>
                <w:szCs w:val="24"/>
              </w:rPr>
              <w:t>3PP-PS</w:t>
            </w:r>
          </w:p>
        </w:tc>
        <w:tc>
          <w:tcPr>
            <w:tcW w:w="56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761F" w:rsidRPr="004A2F09" w:rsidRDefault="00F9761F" w:rsidP="002D7FED">
            <w:pPr>
              <w:pStyle w:val="Tekstpodstawowywcity23"/>
              <w:tabs>
                <w:tab w:val="clear" w:pos="360"/>
              </w:tabs>
              <w:ind w:right="-57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4A2F09">
              <w:rPr>
                <w:rFonts w:ascii="Times New Roman" w:hAnsi="Times New Roman" w:cs="Times New Roman"/>
                <w:bCs/>
                <w:szCs w:val="24"/>
              </w:rPr>
              <w:t xml:space="preserve">- powierzchnia </w:t>
            </w:r>
            <w:r w:rsidR="00827F4D" w:rsidRPr="004A2F09">
              <w:rPr>
                <w:rFonts w:ascii="Times New Roman" w:hAnsi="Times New Roman" w:cs="Times New Roman"/>
                <w:bCs/>
                <w:szCs w:val="24"/>
              </w:rPr>
              <w:t>13</w:t>
            </w:r>
            <w:r w:rsidRPr="004A2F09">
              <w:rPr>
                <w:rFonts w:ascii="Times New Roman" w:hAnsi="Times New Roman" w:cs="Times New Roman"/>
                <w:bCs/>
                <w:szCs w:val="24"/>
              </w:rPr>
              <w:t>,</w:t>
            </w:r>
            <w:r w:rsidR="0040277B" w:rsidRPr="004A2F09">
              <w:rPr>
                <w:rFonts w:ascii="Times New Roman" w:hAnsi="Times New Roman" w:cs="Times New Roman"/>
                <w:bCs/>
                <w:szCs w:val="24"/>
              </w:rPr>
              <w:t>1</w:t>
            </w:r>
            <w:r w:rsidR="002D7FED">
              <w:rPr>
                <w:rFonts w:ascii="Times New Roman" w:hAnsi="Times New Roman" w:cs="Times New Roman"/>
                <w:bCs/>
                <w:szCs w:val="24"/>
              </w:rPr>
              <w:t>0</w:t>
            </w:r>
            <w:r w:rsidRPr="004A2F09">
              <w:rPr>
                <w:rFonts w:ascii="Times New Roman" w:hAnsi="Times New Roman" w:cs="Times New Roman"/>
                <w:bCs/>
                <w:szCs w:val="24"/>
              </w:rPr>
              <w:t xml:space="preserve"> ha</w:t>
            </w:r>
          </w:p>
        </w:tc>
      </w:tr>
      <w:tr w:rsidR="00895036" w:rsidRPr="004A2F09" w:rsidTr="005431E1">
        <w:trPr>
          <w:cantSplit/>
          <w:trHeight w:val="226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95036" w:rsidRPr="004A2F09" w:rsidRDefault="00895036" w:rsidP="00F9761F">
            <w:pPr>
              <w:spacing w:before="20" w:after="20" w:line="240" w:lineRule="auto"/>
              <w:ind w:left="-57"/>
              <w:jc w:val="center"/>
            </w:pPr>
            <w:r w:rsidRPr="004A2F09">
              <w:t>1)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95036" w:rsidRPr="004A2F09" w:rsidRDefault="00895036" w:rsidP="00F9761F">
            <w:pPr>
              <w:spacing w:before="20" w:after="20" w:line="240" w:lineRule="auto"/>
              <w:ind w:left="-57"/>
            </w:pPr>
            <w:r w:rsidRPr="004A2F09">
              <w:t>przeznaczenie terenu – klasa przeznaczenia: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95036" w:rsidRPr="004A2F09" w:rsidRDefault="00895036" w:rsidP="00F9761F">
            <w:pPr>
              <w:spacing w:before="20" w:after="0" w:line="240" w:lineRule="auto"/>
              <w:ind w:left="-108" w:right="-108"/>
              <w:jc w:val="center"/>
            </w:pPr>
            <w:r w:rsidRPr="004A2F09">
              <w:t>a)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895036" w:rsidRPr="004A2F09" w:rsidRDefault="00895036" w:rsidP="00895036">
            <w:pPr>
              <w:pStyle w:val="BodyText23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F09">
              <w:rPr>
                <w:rFonts w:ascii="Times New Roman" w:hAnsi="Times New Roman" w:cs="Times New Roman"/>
                <w:sz w:val="24"/>
                <w:szCs w:val="24"/>
              </w:rPr>
              <w:t>teren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2F09">
              <w:rPr>
                <w:rFonts w:ascii="Times New Roman" w:hAnsi="Times New Roman" w:cs="Times New Roman"/>
                <w:sz w:val="24"/>
                <w:szCs w:val="24"/>
              </w:rPr>
              <w:t>produkcji przemysłowej lub składów i magazynów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2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125C8" w:rsidRPr="004A2F09" w:rsidTr="005431E1">
        <w:trPr>
          <w:cantSplit/>
          <w:trHeight w:val="225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25C8" w:rsidRPr="004A2F09" w:rsidRDefault="006125C8" w:rsidP="00F9761F">
            <w:pPr>
              <w:spacing w:before="20" w:after="20" w:line="240" w:lineRule="auto"/>
              <w:ind w:left="-57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25C8" w:rsidRPr="004A2F09" w:rsidRDefault="006125C8" w:rsidP="00F9761F">
            <w:pPr>
              <w:spacing w:before="20" w:after="20" w:line="240" w:lineRule="auto"/>
              <w:ind w:left="-57"/>
            </w:pPr>
          </w:p>
        </w:tc>
        <w:tc>
          <w:tcPr>
            <w:tcW w:w="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25C8" w:rsidRPr="004A2F09" w:rsidRDefault="006125C8" w:rsidP="00F9761F">
            <w:pPr>
              <w:spacing w:after="20" w:line="240" w:lineRule="auto"/>
              <w:ind w:left="-108" w:right="-108"/>
              <w:jc w:val="center"/>
            </w:pPr>
            <w:r w:rsidRPr="004A2F09">
              <w:t>b)</w:t>
            </w:r>
          </w:p>
        </w:tc>
        <w:tc>
          <w:tcPr>
            <w:tcW w:w="6804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6125C8" w:rsidRPr="004A2F09" w:rsidRDefault="006125C8" w:rsidP="006C075C">
            <w:pPr>
              <w:pStyle w:val="BodyText23"/>
              <w:spacing w:before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F09">
              <w:rPr>
                <w:rFonts w:ascii="Times New Roman" w:hAnsi="Times New Roman" w:cs="Times New Roman"/>
                <w:sz w:val="24"/>
                <w:szCs w:val="24"/>
              </w:rPr>
              <w:t xml:space="preserve">uzupełniająco dopuszcza się lokalizację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usług oraz </w:t>
            </w:r>
            <w:r w:rsidRPr="004A2F09">
              <w:rPr>
                <w:rFonts w:ascii="Times New Roman" w:hAnsi="Times New Roman" w:cs="Times New Roman"/>
                <w:sz w:val="24"/>
                <w:szCs w:val="24"/>
              </w:rPr>
              <w:t>urządzeń produkcji energii z odnawialnych źródeł energii, z wyjątkiem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401C">
              <w:rPr>
                <w:rFonts w:ascii="Times New Roman" w:hAnsi="Times New Roman" w:cs="Times New Roman"/>
                <w:sz w:val="24"/>
                <w:szCs w:val="24"/>
              </w:rPr>
              <w:t>biogazowni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wykorzystujących energię</w:t>
            </w:r>
            <w:r w:rsidRPr="004A2F09">
              <w:rPr>
                <w:rFonts w:ascii="Times New Roman" w:hAnsi="Times New Roman" w:cs="Times New Roman"/>
                <w:sz w:val="24"/>
                <w:szCs w:val="24"/>
              </w:rPr>
              <w:t xml:space="preserve"> wiatr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4A2F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44A23" w:rsidRPr="004A2F09" w:rsidTr="005431E1">
        <w:trPr>
          <w:cantSplit/>
          <w:trHeight w:val="7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44A23" w:rsidRPr="004A2F09" w:rsidRDefault="00D44A23" w:rsidP="00F9761F">
            <w:pPr>
              <w:snapToGrid w:val="0"/>
              <w:spacing w:line="240" w:lineRule="auto"/>
              <w:ind w:left="-57"/>
              <w:jc w:val="center"/>
            </w:pPr>
            <w:r w:rsidRPr="004A2F09">
              <w:t>2)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44A23" w:rsidRDefault="00D44A23" w:rsidP="006125C8">
            <w:pPr>
              <w:spacing w:after="0" w:line="240" w:lineRule="auto"/>
              <w:ind w:left="-57"/>
            </w:pPr>
            <w:r w:rsidRPr="004A2F09">
              <w:t>zasady ochrony</w:t>
            </w:r>
          </w:p>
          <w:p w:rsidR="00D44A23" w:rsidRDefault="00D44A23" w:rsidP="006125C8">
            <w:pPr>
              <w:spacing w:after="0" w:line="240" w:lineRule="auto"/>
              <w:ind w:left="-57"/>
            </w:pPr>
            <w:r w:rsidRPr="004A2F09">
              <w:t>i kształtowania ładu przestrzennego,</w:t>
            </w:r>
          </w:p>
          <w:p w:rsidR="00D44A23" w:rsidRPr="004A2F09" w:rsidRDefault="00D44A23" w:rsidP="006125C8">
            <w:pPr>
              <w:spacing w:after="0" w:line="240" w:lineRule="auto"/>
              <w:ind w:left="-57"/>
            </w:pPr>
            <w:r w:rsidRPr="004A2F09">
              <w:t>zasady kształtowania krajobrazu i zabudowy oraz wskaźniki zagospodarowania terenu: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44A23" w:rsidRPr="004A2F09" w:rsidRDefault="00D44A23" w:rsidP="00F9761F">
            <w:pPr>
              <w:spacing w:after="0" w:line="240" w:lineRule="auto"/>
              <w:ind w:left="-108" w:right="-110"/>
              <w:jc w:val="center"/>
            </w:pPr>
            <w:r w:rsidRPr="004A2F09">
              <w:t>a)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D44A23" w:rsidRPr="004A2F09" w:rsidRDefault="00D44A23" w:rsidP="00F9761F">
            <w:pPr>
              <w:spacing w:after="0" w:line="240" w:lineRule="auto"/>
              <w:jc w:val="both"/>
            </w:pPr>
            <w:r w:rsidRPr="004A2F09">
              <w:t>nieprzekraczalne linie zabudowy wg rysunku planu,</w:t>
            </w:r>
            <w:r>
              <w:t xml:space="preserve"> </w:t>
            </w:r>
          </w:p>
        </w:tc>
      </w:tr>
      <w:tr w:rsidR="00D44A23" w:rsidRPr="004A2F09" w:rsidTr="005431E1">
        <w:trPr>
          <w:cantSplit/>
          <w:trHeight w:val="74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44A23" w:rsidRPr="004A2F09" w:rsidRDefault="00D44A23" w:rsidP="00F9761F">
            <w:pPr>
              <w:snapToGrid w:val="0"/>
              <w:spacing w:line="240" w:lineRule="auto"/>
              <w:ind w:left="-57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44A23" w:rsidRPr="004A2F09" w:rsidRDefault="00D44A23" w:rsidP="00F9761F">
            <w:pPr>
              <w:snapToGrid w:val="0"/>
              <w:spacing w:line="240" w:lineRule="auto"/>
              <w:ind w:left="-57"/>
            </w:pPr>
          </w:p>
        </w:tc>
        <w:tc>
          <w:tcPr>
            <w:tcW w:w="283" w:type="dxa"/>
            <w:tcBorders>
              <w:left w:val="single" w:sz="4" w:space="0" w:color="000000"/>
            </w:tcBorders>
            <w:shd w:val="clear" w:color="auto" w:fill="auto"/>
          </w:tcPr>
          <w:p w:rsidR="00D44A23" w:rsidRPr="004A2F09" w:rsidRDefault="00D44A23" w:rsidP="00F9761F">
            <w:pPr>
              <w:spacing w:after="0" w:line="240" w:lineRule="auto"/>
              <w:ind w:left="-108" w:right="-110"/>
              <w:jc w:val="center"/>
            </w:pPr>
            <w:r w:rsidRPr="004A2F09">
              <w:t>b)</w:t>
            </w:r>
          </w:p>
        </w:tc>
        <w:tc>
          <w:tcPr>
            <w:tcW w:w="6804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D44A23" w:rsidRPr="004A2F09" w:rsidRDefault="00D44A23" w:rsidP="00C54530">
            <w:pPr>
              <w:spacing w:after="0" w:line="240" w:lineRule="auto"/>
              <w:jc w:val="both"/>
            </w:pPr>
            <w:r w:rsidRPr="004A2F09">
              <w:t xml:space="preserve">maksymalny udział powierzchni zabudowy - 0,60,  </w:t>
            </w:r>
          </w:p>
        </w:tc>
      </w:tr>
      <w:tr w:rsidR="00D44A23" w:rsidRPr="004A2F09" w:rsidTr="005431E1">
        <w:trPr>
          <w:cantSplit/>
          <w:trHeight w:val="136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44A23" w:rsidRPr="004A2F09" w:rsidRDefault="00D44A23" w:rsidP="00F9761F">
            <w:pPr>
              <w:snapToGrid w:val="0"/>
              <w:spacing w:line="240" w:lineRule="auto"/>
              <w:ind w:left="-57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44A23" w:rsidRPr="004A2F09" w:rsidRDefault="00D44A23" w:rsidP="00F9761F">
            <w:pPr>
              <w:snapToGrid w:val="0"/>
              <w:spacing w:line="240" w:lineRule="auto"/>
              <w:ind w:left="-57"/>
            </w:pPr>
          </w:p>
        </w:tc>
        <w:tc>
          <w:tcPr>
            <w:tcW w:w="283" w:type="dxa"/>
            <w:tcBorders>
              <w:left w:val="single" w:sz="4" w:space="0" w:color="000000"/>
            </w:tcBorders>
            <w:shd w:val="clear" w:color="auto" w:fill="auto"/>
          </w:tcPr>
          <w:p w:rsidR="00D44A23" w:rsidRPr="004A2F09" w:rsidRDefault="00D44A23" w:rsidP="00D71947">
            <w:pPr>
              <w:spacing w:after="0" w:line="240" w:lineRule="auto"/>
              <w:ind w:left="-108" w:right="-108"/>
              <w:jc w:val="center"/>
            </w:pPr>
            <w:r w:rsidRPr="004A2F09">
              <w:t>c)</w:t>
            </w:r>
          </w:p>
        </w:tc>
        <w:tc>
          <w:tcPr>
            <w:tcW w:w="6804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44A23" w:rsidRDefault="00D44A23" w:rsidP="00D71947">
            <w:pPr>
              <w:spacing w:after="0" w:line="240" w:lineRule="auto"/>
              <w:ind w:right="-57"/>
              <w:jc w:val="both"/>
            </w:pPr>
            <w:r w:rsidRPr="004A2F09">
              <w:t>nadziemna intensywność zabudowy:</w:t>
            </w:r>
          </w:p>
          <w:p w:rsidR="00D44A23" w:rsidRDefault="00D44A23" w:rsidP="00D71947">
            <w:pPr>
              <w:spacing w:after="0" w:line="240" w:lineRule="auto"/>
              <w:ind w:right="-57"/>
              <w:jc w:val="both"/>
            </w:pPr>
            <w:r>
              <w:t>-</w:t>
            </w:r>
            <w:r w:rsidRPr="004A2F09">
              <w:t xml:space="preserve"> minimalna – 0,01,</w:t>
            </w:r>
          </w:p>
          <w:p w:rsidR="00D44A23" w:rsidRPr="004A2F09" w:rsidRDefault="00D44A23" w:rsidP="00D71947">
            <w:pPr>
              <w:spacing w:after="0" w:line="240" w:lineRule="auto"/>
              <w:ind w:right="-57"/>
              <w:jc w:val="both"/>
            </w:pPr>
            <w:r>
              <w:t>-</w:t>
            </w:r>
            <w:r w:rsidRPr="004A2F09">
              <w:t xml:space="preserve"> maksymalna – </w:t>
            </w:r>
            <w:r>
              <w:t>2,6</w:t>
            </w:r>
            <w:r w:rsidRPr="004A2F09">
              <w:t>,</w:t>
            </w:r>
          </w:p>
        </w:tc>
      </w:tr>
      <w:tr w:rsidR="00D44A23" w:rsidRPr="004A2F09" w:rsidTr="005431E1">
        <w:trPr>
          <w:cantSplit/>
          <w:trHeight w:val="165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44A23" w:rsidRPr="004A2F09" w:rsidRDefault="00D44A23" w:rsidP="00F9761F">
            <w:pPr>
              <w:snapToGrid w:val="0"/>
              <w:spacing w:line="240" w:lineRule="auto"/>
              <w:ind w:left="-57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44A23" w:rsidRPr="004A2F09" w:rsidRDefault="00D44A23" w:rsidP="00F9761F">
            <w:pPr>
              <w:snapToGrid w:val="0"/>
              <w:spacing w:line="240" w:lineRule="auto"/>
              <w:ind w:left="-57"/>
            </w:pPr>
          </w:p>
        </w:tc>
        <w:tc>
          <w:tcPr>
            <w:tcW w:w="283" w:type="dxa"/>
            <w:tcBorders>
              <w:left w:val="single" w:sz="4" w:space="0" w:color="000000"/>
            </w:tcBorders>
            <w:shd w:val="clear" w:color="auto" w:fill="auto"/>
          </w:tcPr>
          <w:p w:rsidR="00D44A23" w:rsidRPr="004A2F09" w:rsidRDefault="00D44A23" w:rsidP="00D71947">
            <w:pPr>
              <w:spacing w:after="0" w:line="240" w:lineRule="auto"/>
              <w:ind w:left="-108" w:right="-110"/>
              <w:jc w:val="center"/>
            </w:pPr>
            <w:r w:rsidRPr="004A2F09">
              <w:t>d)</w:t>
            </w:r>
          </w:p>
        </w:tc>
        <w:tc>
          <w:tcPr>
            <w:tcW w:w="6804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44A23" w:rsidRPr="004A2F09" w:rsidRDefault="00D44A23" w:rsidP="00D71947">
            <w:pPr>
              <w:spacing w:after="0" w:line="240" w:lineRule="auto"/>
              <w:ind w:right="-57"/>
              <w:jc w:val="both"/>
            </w:pPr>
            <w:r w:rsidRPr="004A2F09">
              <w:t xml:space="preserve">maksymalna wysokość zabudowy - </w:t>
            </w:r>
            <w:r>
              <w:t>35</w:t>
            </w:r>
            <w:r w:rsidRPr="004A2F09">
              <w:t xml:space="preserve">,0 m, </w:t>
            </w:r>
          </w:p>
        </w:tc>
      </w:tr>
      <w:tr w:rsidR="00D44A23" w:rsidRPr="004A2F09" w:rsidTr="005431E1">
        <w:trPr>
          <w:cantSplit/>
          <w:trHeight w:val="182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44A23" w:rsidRPr="004A2F09" w:rsidRDefault="00D44A23" w:rsidP="00D71947">
            <w:pPr>
              <w:snapToGrid w:val="0"/>
              <w:spacing w:line="240" w:lineRule="auto"/>
              <w:ind w:left="-57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44A23" w:rsidRPr="004A2F09" w:rsidRDefault="00D44A23" w:rsidP="00D71947">
            <w:pPr>
              <w:snapToGrid w:val="0"/>
              <w:spacing w:line="240" w:lineRule="auto"/>
              <w:ind w:left="-57"/>
            </w:pPr>
          </w:p>
        </w:tc>
        <w:tc>
          <w:tcPr>
            <w:tcW w:w="283" w:type="dxa"/>
            <w:tcBorders>
              <w:left w:val="single" w:sz="4" w:space="0" w:color="000000"/>
            </w:tcBorders>
            <w:shd w:val="clear" w:color="auto" w:fill="auto"/>
          </w:tcPr>
          <w:p w:rsidR="00D44A23" w:rsidRPr="004A2F09" w:rsidRDefault="00D44A23" w:rsidP="00D71947">
            <w:pPr>
              <w:spacing w:after="0" w:line="240" w:lineRule="auto"/>
              <w:ind w:left="-108" w:right="-110"/>
              <w:jc w:val="center"/>
            </w:pPr>
            <w:r w:rsidRPr="004A2F09">
              <w:t xml:space="preserve">e) </w:t>
            </w:r>
          </w:p>
        </w:tc>
        <w:tc>
          <w:tcPr>
            <w:tcW w:w="6804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44A23" w:rsidRPr="004A2F09" w:rsidRDefault="00D44A23" w:rsidP="00D71947">
            <w:pPr>
              <w:spacing w:after="0" w:line="240" w:lineRule="auto"/>
              <w:ind w:right="-57"/>
              <w:jc w:val="both"/>
            </w:pPr>
            <w:r w:rsidRPr="00D71947">
              <w:t>dachy dowolne,</w:t>
            </w:r>
          </w:p>
        </w:tc>
      </w:tr>
      <w:tr w:rsidR="00D44A23" w:rsidRPr="004A2F09" w:rsidTr="00D44A23">
        <w:trPr>
          <w:cantSplit/>
          <w:trHeight w:val="298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44A23" w:rsidRPr="004A2F09" w:rsidRDefault="00D44A23" w:rsidP="00D71947">
            <w:pPr>
              <w:snapToGrid w:val="0"/>
              <w:spacing w:line="240" w:lineRule="auto"/>
              <w:ind w:left="-57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44A23" w:rsidRPr="004A2F09" w:rsidRDefault="00D44A23" w:rsidP="00D71947">
            <w:pPr>
              <w:snapToGrid w:val="0"/>
              <w:spacing w:line="240" w:lineRule="auto"/>
              <w:ind w:left="-57"/>
            </w:pPr>
          </w:p>
        </w:tc>
        <w:tc>
          <w:tcPr>
            <w:tcW w:w="283" w:type="dxa"/>
            <w:tcBorders>
              <w:left w:val="single" w:sz="4" w:space="0" w:color="000000"/>
            </w:tcBorders>
            <w:shd w:val="clear" w:color="auto" w:fill="auto"/>
          </w:tcPr>
          <w:p w:rsidR="00D44A23" w:rsidRPr="004A2F09" w:rsidRDefault="00D44A23" w:rsidP="00D71947">
            <w:pPr>
              <w:spacing w:after="20" w:line="240" w:lineRule="auto"/>
              <w:ind w:left="-108" w:right="-110"/>
              <w:jc w:val="center"/>
            </w:pPr>
            <w:r>
              <w:t>f)</w:t>
            </w:r>
          </w:p>
        </w:tc>
        <w:tc>
          <w:tcPr>
            <w:tcW w:w="6804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D44A23" w:rsidRPr="004A2F09" w:rsidRDefault="00D44A23" w:rsidP="00D44A23">
            <w:pPr>
              <w:spacing w:after="20" w:line="240" w:lineRule="auto"/>
              <w:jc w:val="both"/>
            </w:pPr>
            <w:r w:rsidRPr="004A2F09">
              <w:t>minimalny udział powierzchni biologicznie czynnej - 0,2</w:t>
            </w:r>
            <w:r>
              <w:t>0</w:t>
            </w:r>
            <w:r w:rsidRPr="004A2F09">
              <w:t xml:space="preserve">; </w:t>
            </w:r>
          </w:p>
        </w:tc>
      </w:tr>
      <w:tr w:rsidR="00D44A23" w:rsidRPr="004A2F09" w:rsidTr="005431E1">
        <w:trPr>
          <w:cantSplit/>
          <w:trHeight w:val="585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44A23" w:rsidRPr="004A2F09" w:rsidRDefault="00D44A23" w:rsidP="00D71947">
            <w:pPr>
              <w:snapToGrid w:val="0"/>
              <w:spacing w:line="240" w:lineRule="auto"/>
              <w:ind w:left="-57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44A23" w:rsidRPr="004A2F09" w:rsidRDefault="00D44A23" w:rsidP="00D71947">
            <w:pPr>
              <w:snapToGrid w:val="0"/>
              <w:spacing w:line="240" w:lineRule="auto"/>
              <w:ind w:left="-57"/>
            </w:pPr>
          </w:p>
        </w:tc>
        <w:tc>
          <w:tcPr>
            <w:tcW w:w="283" w:type="dxa"/>
            <w:tcBorders>
              <w:left w:val="single" w:sz="4" w:space="0" w:color="000000"/>
            </w:tcBorders>
            <w:shd w:val="clear" w:color="auto" w:fill="auto"/>
          </w:tcPr>
          <w:p w:rsidR="00D44A23" w:rsidRDefault="00D44A23" w:rsidP="00D71947">
            <w:pPr>
              <w:spacing w:after="20" w:line="240" w:lineRule="auto"/>
              <w:ind w:left="-108" w:right="-110"/>
              <w:jc w:val="center"/>
            </w:pPr>
            <w:r>
              <w:t>g)</w:t>
            </w:r>
          </w:p>
        </w:tc>
        <w:tc>
          <w:tcPr>
            <w:tcW w:w="6804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D44A23" w:rsidRPr="004A2F09" w:rsidRDefault="00D44A23" w:rsidP="00D71947">
            <w:pPr>
              <w:spacing w:after="20" w:line="240" w:lineRule="auto"/>
              <w:jc w:val="both"/>
            </w:pPr>
            <w:r w:rsidRPr="00D44A23">
              <w:t>liczbę miejsc do parkowania określa się na podstawie wymagań ustalonych w § 7;</w:t>
            </w:r>
          </w:p>
        </w:tc>
      </w:tr>
      <w:tr w:rsidR="006C075C" w:rsidRPr="004A2F09" w:rsidTr="005431E1">
        <w:trPr>
          <w:trHeight w:val="64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C075C" w:rsidRPr="004A2F09" w:rsidRDefault="006C075C" w:rsidP="00D71947">
            <w:pPr>
              <w:spacing w:line="240" w:lineRule="auto"/>
              <w:ind w:left="-57"/>
              <w:jc w:val="center"/>
            </w:pPr>
            <w:r w:rsidRPr="004A2F09">
              <w:t>3)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C075C" w:rsidRDefault="006C075C" w:rsidP="006C075C">
            <w:pPr>
              <w:pStyle w:val="Tekstpodstawowy24"/>
              <w:tabs>
                <w:tab w:val="left" w:pos="709"/>
              </w:tabs>
              <w:spacing w:before="20" w:after="20" w:line="240" w:lineRule="auto"/>
              <w:ind w:left="-57" w:right="-57"/>
            </w:pPr>
            <w:r w:rsidRPr="004A2F09">
              <w:t>zasady ochrony</w:t>
            </w:r>
          </w:p>
          <w:p w:rsidR="006C075C" w:rsidRDefault="006C075C" w:rsidP="006C075C">
            <w:pPr>
              <w:pStyle w:val="Tekstpodstawowy24"/>
              <w:tabs>
                <w:tab w:val="left" w:pos="709"/>
              </w:tabs>
              <w:spacing w:before="20" w:after="20" w:line="240" w:lineRule="auto"/>
              <w:ind w:left="-57" w:right="-57"/>
            </w:pPr>
            <w:r w:rsidRPr="004A2F09">
              <w:t>środo</w:t>
            </w:r>
            <w:r>
              <w:t>wi</w:t>
            </w:r>
            <w:r w:rsidRPr="004A2F09">
              <w:t>ska, przyrody</w:t>
            </w:r>
          </w:p>
          <w:p w:rsidR="006C075C" w:rsidRPr="004A2F09" w:rsidRDefault="006C075C" w:rsidP="006C075C">
            <w:pPr>
              <w:pStyle w:val="Tekstpodstawowy24"/>
              <w:tabs>
                <w:tab w:val="left" w:pos="709"/>
              </w:tabs>
              <w:spacing w:before="20" w:after="20" w:line="240" w:lineRule="auto"/>
              <w:ind w:left="-57" w:right="-57"/>
            </w:pPr>
            <w:r w:rsidRPr="004A2F09">
              <w:t>i krajobrazu</w:t>
            </w:r>
            <w:r w:rsidR="00D44A23">
              <w:t>: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C075C" w:rsidRPr="004A2F09" w:rsidRDefault="006C075C" w:rsidP="00D71947">
            <w:pPr>
              <w:spacing w:after="0" w:line="240" w:lineRule="auto"/>
              <w:ind w:left="-108" w:right="-110"/>
              <w:jc w:val="center"/>
            </w:pPr>
            <w:r w:rsidRPr="004A2F09">
              <w:t>a)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6C075C" w:rsidRPr="004A2F09" w:rsidRDefault="006C075C" w:rsidP="00D71947">
            <w:pPr>
              <w:tabs>
                <w:tab w:val="left" w:pos="567"/>
              </w:tabs>
              <w:suppressAutoHyphens/>
              <w:spacing w:after="0" w:line="240" w:lineRule="auto"/>
              <w:jc w:val="both"/>
            </w:pPr>
            <w:r w:rsidRPr="004A2F09">
              <w:t>obowiązują ustalenia wg § 5</w:t>
            </w:r>
            <w:r>
              <w:t>,</w:t>
            </w:r>
          </w:p>
        </w:tc>
      </w:tr>
      <w:tr w:rsidR="00D71947" w:rsidRPr="004A2F09" w:rsidTr="005431E1">
        <w:trPr>
          <w:trHeight w:val="102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71947" w:rsidRPr="004A2F09" w:rsidRDefault="00D71947" w:rsidP="00D71947">
            <w:pPr>
              <w:spacing w:line="240" w:lineRule="auto"/>
              <w:ind w:left="-57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71947" w:rsidRPr="004A2F09" w:rsidRDefault="00D71947" w:rsidP="00D71947">
            <w:pPr>
              <w:spacing w:line="240" w:lineRule="auto"/>
              <w:ind w:left="-57"/>
            </w:pPr>
          </w:p>
        </w:tc>
        <w:tc>
          <w:tcPr>
            <w:tcW w:w="283" w:type="dxa"/>
            <w:tcBorders>
              <w:left w:val="single" w:sz="4" w:space="0" w:color="000000"/>
            </w:tcBorders>
            <w:shd w:val="clear" w:color="auto" w:fill="auto"/>
          </w:tcPr>
          <w:p w:rsidR="00D71947" w:rsidRPr="004A2F09" w:rsidRDefault="00D71947" w:rsidP="00D71947">
            <w:pPr>
              <w:spacing w:after="20" w:line="240" w:lineRule="auto"/>
              <w:ind w:left="-108" w:right="-110"/>
              <w:jc w:val="center"/>
            </w:pPr>
            <w:r w:rsidRPr="004A2F09">
              <w:t>b)</w:t>
            </w:r>
          </w:p>
        </w:tc>
        <w:tc>
          <w:tcPr>
            <w:tcW w:w="680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947" w:rsidRPr="004A2F09" w:rsidRDefault="00D71947" w:rsidP="007251A1">
            <w:pPr>
              <w:tabs>
                <w:tab w:val="left" w:pos="567"/>
              </w:tabs>
              <w:suppressAutoHyphens/>
              <w:spacing w:after="20" w:line="240" w:lineRule="auto"/>
              <w:jc w:val="both"/>
            </w:pPr>
            <w:r w:rsidRPr="000B401C">
              <w:rPr>
                <w:rStyle w:val="Pogrubienie"/>
                <w:b w:val="0"/>
              </w:rPr>
              <w:t>w z</w:t>
            </w:r>
            <w:r w:rsidRPr="000B401C">
              <w:t>agospodarowaniu</w:t>
            </w:r>
            <w:r w:rsidRPr="000B401C">
              <w:rPr>
                <w:b/>
              </w:rPr>
              <w:t xml:space="preserve"> </w:t>
            </w:r>
            <w:r w:rsidRPr="000B401C">
              <w:rPr>
                <w:rStyle w:val="Pogrubienie"/>
                <w:b w:val="0"/>
              </w:rPr>
              <w:t xml:space="preserve">terenu </w:t>
            </w:r>
            <w:r w:rsidRPr="000B401C">
              <w:t>ustala się</w:t>
            </w:r>
            <w:r w:rsidRPr="000B401C">
              <w:rPr>
                <w:b/>
              </w:rPr>
              <w:t xml:space="preserve"> </w:t>
            </w:r>
            <w:r w:rsidRPr="000B401C">
              <w:rPr>
                <w:rStyle w:val="Pogrubienie"/>
                <w:b w:val="0"/>
              </w:rPr>
              <w:t xml:space="preserve">zachowanie w maksymalnym stopniu istniejących zespołów </w:t>
            </w:r>
            <w:r w:rsidR="007251A1" w:rsidRPr="000B401C">
              <w:rPr>
                <w:rStyle w:val="Pogrubienie"/>
                <w:b w:val="0"/>
              </w:rPr>
              <w:t>brzozowego samosiewu</w:t>
            </w:r>
            <w:r w:rsidRPr="000B401C">
              <w:rPr>
                <w:rStyle w:val="Pogrubienie"/>
                <w:b w:val="0"/>
              </w:rPr>
              <w:t>, nie kolidujących z planowanym zagospodarowaniem zgodnym z ustaleniami niniejszego planu; m</w:t>
            </w:r>
            <w:r w:rsidRPr="000B401C">
              <w:t xml:space="preserve">inimum 20% zadrzewień należy zachować </w:t>
            </w:r>
            <w:r w:rsidRPr="000B401C">
              <w:rPr>
                <w:rStyle w:val="Pogrubienie"/>
                <w:b w:val="0"/>
              </w:rPr>
              <w:t>i</w:t>
            </w:r>
            <w:r w:rsidRPr="000B401C">
              <w:rPr>
                <w:rStyle w:val="Pogrubienie"/>
              </w:rPr>
              <w:t xml:space="preserve"> </w:t>
            </w:r>
            <w:r w:rsidRPr="000B401C">
              <w:t>zagospodarować w ramach powierzchni biologicznie czynnej</w:t>
            </w:r>
            <w:r w:rsidRPr="000B401C">
              <w:rPr>
                <w:rStyle w:val="Pogrubienie"/>
                <w:b w:val="0"/>
              </w:rPr>
              <w:t>;</w:t>
            </w:r>
          </w:p>
        </w:tc>
      </w:tr>
      <w:tr w:rsidR="00D71947" w:rsidRPr="004A2F09" w:rsidTr="005431E1">
        <w:trPr>
          <w:trHeight w:val="132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71947" w:rsidRPr="004A2F09" w:rsidRDefault="00D71947" w:rsidP="00D71947">
            <w:pPr>
              <w:spacing w:line="240" w:lineRule="auto"/>
              <w:ind w:left="-57"/>
              <w:jc w:val="center"/>
            </w:pPr>
            <w:r w:rsidRPr="004A2F09">
              <w:t>4)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71947" w:rsidRPr="004A2F09" w:rsidRDefault="00D71947" w:rsidP="00D71947">
            <w:pPr>
              <w:spacing w:line="240" w:lineRule="auto"/>
              <w:ind w:left="-57"/>
            </w:pPr>
            <w:r w:rsidRPr="004A2F09">
              <w:t>zasady podziału nieruchomości::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71947" w:rsidRPr="004A2F09" w:rsidRDefault="00D71947" w:rsidP="00D71947">
            <w:pPr>
              <w:spacing w:after="0" w:line="240" w:lineRule="auto"/>
              <w:ind w:left="-108" w:right="-110"/>
              <w:jc w:val="center"/>
            </w:pPr>
            <w:r w:rsidRPr="004A2F09">
              <w:t>a)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D71947" w:rsidRPr="004A2F09" w:rsidRDefault="00D71947" w:rsidP="00D71947">
            <w:pPr>
              <w:spacing w:after="0" w:line="240" w:lineRule="auto"/>
              <w:jc w:val="both"/>
            </w:pPr>
            <w:r w:rsidRPr="004A2F09">
              <w:t xml:space="preserve">minimalna powierzchnia nowo wydzielanych działek budowlanych </w:t>
            </w:r>
            <w:r w:rsidR="00D44A23">
              <w:t>-</w:t>
            </w:r>
            <w:r w:rsidRPr="004A2F09">
              <w:t xml:space="preserve"> </w:t>
            </w:r>
            <w:r>
              <w:t>1,50 ha</w:t>
            </w:r>
            <w:r w:rsidRPr="004A2F09">
              <w:t>,</w:t>
            </w:r>
          </w:p>
        </w:tc>
      </w:tr>
      <w:tr w:rsidR="00D71947" w:rsidRPr="004A2F09" w:rsidTr="005431E1">
        <w:trPr>
          <w:trHeight w:val="64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71947" w:rsidRPr="004A2F09" w:rsidRDefault="00D71947" w:rsidP="00D71947">
            <w:pPr>
              <w:spacing w:line="240" w:lineRule="auto"/>
              <w:ind w:left="-57"/>
              <w:jc w:val="center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71947" w:rsidRPr="004A2F09" w:rsidRDefault="00D71947" w:rsidP="00D71947">
            <w:pPr>
              <w:spacing w:line="240" w:lineRule="auto"/>
              <w:ind w:left="-57"/>
            </w:pPr>
          </w:p>
        </w:tc>
        <w:tc>
          <w:tcPr>
            <w:tcW w:w="283" w:type="dxa"/>
            <w:tcBorders>
              <w:left w:val="single" w:sz="4" w:space="0" w:color="000000"/>
            </w:tcBorders>
            <w:shd w:val="clear" w:color="auto" w:fill="auto"/>
          </w:tcPr>
          <w:p w:rsidR="00D71947" w:rsidRPr="004A2F09" w:rsidRDefault="00D71947" w:rsidP="00D71947">
            <w:pPr>
              <w:spacing w:after="20" w:line="240" w:lineRule="auto"/>
              <w:ind w:left="-108" w:right="-110"/>
              <w:jc w:val="center"/>
            </w:pPr>
            <w:r w:rsidRPr="004A2F09">
              <w:t>b)</w:t>
            </w:r>
          </w:p>
        </w:tc>
        <w:tc>
          <w:tcPr>
            <w:tcW w:w="6804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71947" w:rsidRPr="004A2F09" w:rsidRDefault="00D71947" w:rsidP="00D71947">
            <w:pPr>
              <w:spacing w:after="20" w:line="240" w:lineRule="auto"/>
              <w:jc w:val="both"/>
            </w:pPr>
            <w:r w:rsidRPr="004A2F09">
              <w:t>obowiązują ustalenia wg § 6;</w:t>
            </w:r>
          </w:p>
        </w:tc>
      </w:tr>
      <w:tr w:rsidR="00D44A23" w:rsidRPr="004A2F09" w:rsidTr="00952637">
        <w:trPr>
          <w:trHeight w:val="138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A23" w:rsidRPr="004A2F09" w:rsidRDefault="00D44A23" w:rsidP="00D71947">
            <w:pPr>
              <w:spacing w:line="240" w:lineRule="auto"/>
              <w:ind w:left="-57"/>
              <w:jc w:val="center"/>
            </w:pPr>
            <w:r w:rsidRPr="004A2F09">
              <w:t>5)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4A23" w:rsidRPr="004A2F09" w:rsidRDefault="00D44A23" w:rsidP="003C2948">
            <w:pPr>
              <w:tabs>
                <w:tab w:val="left" w:pos="1195"/>
              </w:tabs>
              <w:spacing w:after="0" w:line="240" w:lineRule="auto"/>
              <w:ind w:left="-57"/>
            </w:pPr>
            <w:r w:rsidRPr="004A2F09">
              <w:t>zasady modernizacji, rozbudowy i budowy systemów komunikacji, zasady obsługi komunikacyjnej</w:t>
            </w:r>
            <w:r>
              <w:t xml:space="preserve"> -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44A23" w:rsidRPr="004A2F09" w:rsidRDefault="00D44A23" w:rsidP="00D71947">
            <w:pPr>
              <w:spacing w:after="0" w:line="240" w:lineRule="auto"/>
              <w:ind w:left="-108" w:right="-110"/>
              <w:jc w:val="center"/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D44A23" w:rsidRPr="004A2F09" w:rsidRDefault="00D44A23" w:rsidP="00D71947">
            <w:pPr>
              <w:tabs>
                <w:tab w:val="left" w:pos="454"/>
              </w:tabs>
              <w:spacing w:after="0" w:line="240" w:lineRule="auto"/>
              <w:jc w:val="both"/>
            </w:pPr>
            <w:r w:rsidRPr="004A2F09">
              <w:t>dostęp komunikacyjny z drogi wewnętrznej 1KR</w:t>
            </w:r>
            <w:r>
              <w:t xml:space="preserve"> i/lub publicznej </w:t>
            </w:r>
            <w:r w:rsidRPr="004A2F09">
              <w:t>drog</w:t>
            </w:r>
            <w:r>
              <w:t xml:space="preserve">i lokalnej – ulicy Innowacyjnej </w:t>
            </w:r>
            <w:r w:rsidRPr="004A2F09">
              <w:t>przyległ</w:t>
            </w:r>
            <w:r>
              <w:t>ej</w:t>
            </w:r>
            <w:r w:rsidRPr="004A2F09">
              <w:t xml:space="preserve"> do </w:t>
            </w:r>
            <w:r>
              <w:t>zachodniej</w:t>
            </w:r>
            <w:r w:rsidRPr="004A2F09">
              <w:t xml:space="preserve"> granicy </w:t>
            </w:r>
            <w:r>
              <w:t>obszaru objętego planem;</w:t>
            </w:r>
          </w:p>
        </w:tc>
      </w:tr>
      <w:tr w:rsidR="00D71947" w:rsidRPr="004A2F09" w:rsidTr="005431E1">
        <w:trPr>
          <w:cantSplit/>
          <w:trHeight w:val="864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71947" w:rsidRPr="004A2F09" w:rsidRDefault="00D71947" w:rsidP="00D71947">
            <w:pPr>
              <w:spacing w:before="20" w:after="20" w:line="240" w:lineRule="auto"/>
              <w:ind w:left="-57"/>
              <w:jc w:val="center"/>
            </w:pPr>
            <w:r w:rsidRPr="004A2F09">
              <w:t>6)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71947" w:rsidRPr="004A2F09" w:rsidRDefault="00D71947" w:rsidP="00D71947">
            <w:pPr>
              <w:spacing w:before="20" w:after="20" w:line="240" w:lineRule="auto"/>
              <w:ind w:left="-57" w:right="-109"/>
            </w:pPr>
            <w:r w:rsidRPr="004A2F09">
              <w:t>zasady modernizacji, rozbudowy i budowy systemów infrastruktury technicznej, zasady obsługi w zakresie infrastruktury technicznej</w:t>
            </w:r>
            <w:r>
              <w:t>: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71947" w:rsidRPr="004A2F09" w:rsidRDefault="00D71947" w:rsidP="00D71947">
            <w:pPr>
              <w:spacing w:before="20" w:after="20" w:line="240" w:lineRule="auto"/>
              <w:ind w:left="-108" w:right="-110"/>
              <w:jc w:val="center"/>
            </w:pPr>
            <w:r>
              <w:t>a)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D71947" w:rsidRPr="004A2F09" w:rsidRDefault="00D71947" w:rsidP="00D71947">
            <w:pPr>
              <w:spacing w:before="20" w:after="20" w:line="240" w:lineRule="auto"/>
              <w:jc w:val="both"/>
            </w:pPr>
            <w:r w:rsidRPr="004A2F09">
              <w:t>zaopatrzenie w wodę, energię elektryczną, gaz, ciepło, obsługę telekomunikacyjną oraz odprowadzanie ścieków sanitarnych i wód opadowych istniejącymi i projektowanymi sieciami w przyległych drogach – obowiązują ustalenia wg § 8</w:t>
            </w:r>
            <w:r>
              <w:t>,</w:t>
            </w:r>
          </w:p>
        </w:tc>
      </w:tr>
      <w:tr w:rsidR="00D71947" w:rsidRPr="004A2F09" w:rsidTr="005431E1">
        <w:trPr>
          <w:cantSplit/>
          <w:trHeight w:val="721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1947" w:rsidRPr="004A2F09" w:rsidRDefault="00D71947" w:rsidP="00D71947">
            <w:pPr>
              <w:spacing w:before="20" w:after="20" w:line="240" w:lineRule="auto"/>
              <w:ind w:left="-57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1947" w:rsidRPr="004A2F09" w:rsidRDefault="00D71947" w:rsidP="00D71947">
            <w:pPr>
              <w:spacing w:before="20" w:after="20" w:line="240" w:lineRule="auto"/>
              <w:ind w:left="-57" w:right="-109"/>
            </w:pPr>
          </w:p>
        </w:tc>
        <w:tc>
          <w:tcPr>
            <w:tcW w:w="283" w:type="dxa"/>
            <w:tcBorders>
              <w:left w:val="single" w:sz="4" w:space="0" w:color="000000"/>
            </w:tcBorders>
            <w:shd w:val="clear" w:color="auto" w:fill="auto"/>
          </w:tcPr>
          <w:p w:rsidR="00D71947" w:rsidRDefault="00D71947" w:rsidP="00D71947">
            <w:pPr>
              <w:spacing w:before="20" w:after="20" w:line="240" w:lineRule="auto"/>
              <w:ind w:left="-108" w:right="-110"/>
              <w:jc w:val="center"/>
            </w:pPr>
            <w:r>
              <w:t>b)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1947" w:rsidRPr="004A2F09" w:rsidRDefault="00D71947" w:rsidP="00D71947">
            <w:pPr>
              <w:tabs>
                <w:tab w:val="left" w:pos="567"/>
              </w:tabs>
              <w:spacing w:before="20" w:after="20" w:line="240" w:lineRule="auto"/>
              <w:jc w:val="both"/>
            </w:pPr>
            <w:r w:rsidRPr="00D71947">
              <w:t>w granicach terenu elementarnego dopuszcza się przebieg korytarzy infrastruktury technicznej</w:t>
            </w:r>
            <w:r>
              <w:t>;</w:t>
            </w:r>
          </w:p>
        </w:tc>
      </w:tr>
      <w:tr w:rsidR="00D71947" w:rsidRPr="004A2F09" w:rsidTr="005431E1">
        <w:trPr>
          <w:cantSplit/>
          <w:trHeight w:val="248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1947" w:rsidRPr="00EA4D18" w:rsidRDefault="00D71947" w:rsidP="00D71947">
            <w:pPr>
              <w:spacing w:before="20" w:after="20" w:line="240" w:lineRule="auto"/>
              <w:ind w:left="-57"/>
              <w:jc w:val="center"/>
            </w:pPr>
            <w:r w:rsidRPr="00EA4D18">
              <w:t>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1947" w:rsidRPr="00EA4D18" w:rsidRDefault="00D71947" w:rsidP="00681CF2">
            <w:pPr>
              <w:spacing w:before="20" w:after="40" w:line="240" w:lineRule="auto"/>
              <w:ind w:left="-57"/>
            </w:pPr>
            <w:r w:rsidRPr="00EA4D18">
              <w:t>zasady zagospodarowania wynikające z przepisów odrębnych 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1947" w:rsidRPr="004A2F09" w:rsidRDefault="00D71947" w:rsidP="00D71947">
            <w:pPr>
              <w:spacing w:before="20" w:after="20" w:line="240" w:lineRule="auto"/>
              <w:ind w:left="-108" w:right="-110"/>
              <w:jc w:val="center"/>
              <w:rPr>
                <w:color w:val="FF0000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1947" w:rsidRPr="004A2F09" w:rsidRDefault="00D71947" w:rsidP="00D71947">
            <w:pPr>
              <w:tabs>
                <w:tab w:val="left" w:pos="567"/>
              </w:tabs>
              <w:suppressAutoHyphens/>
              <w:spacing w:line="240" w:lineRule="auto"/>
              <w:ind w:right="-57"/>
              <w:jc w:val="both"/>
            </w:pPr>
            <w:r w:rsidRPr="004A2F09">
              <w:t xml:space="preserve">obowiązują ustalenia wg § </w:t>
            </w:r>
            <w:r>
              <w:t>9.</w:t>
            </w:r>
          </w:p>
        </w:tc>
      </w:tr>
    </w:tbl>
    <w:p w:rsidR="00F9761F" w:rsidRPr="004A2F09" w:rsidRDefault="00827F4D" w:rsidP="00F9761F">
      <w:pPr>
        <w:pStyle w:val="Tekstpodstawowy24"/>
        <w:tabs>
          <w:tab w:val="left" w:pos="567"/>
        </w:tabs>
        <w:spacing w:before="120" w:after="60" w:line="240" w:lineRule="auto"/>
        <w:ind w:left="284" w:right="-57"/>
        <w:jc w:val="both"/>
      </w:pPr>
      <w:r w:rsidRPr="004A2F09">
        <w:t>4</w:t>
      </w:r>
      <w:r w:rsidR="00F9761F" w:rsidRPr="004A2F09">
        <w:t>.</w:t>
      </w:r>
      <w:r w:rsidR="00F9761F" w:rsidRPr="004A2F09">
        <w:tab/>
        <w:t>Ustalenia dla terenu o symbolu 1KR: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2693"/>
        <w:gridCol w:w="283"/>
        <w:gridCol w:w="709"/>
        <w:gridCol w:w="6095"/>
      </w:tblGrid>
      <w:tr w:rsidR="00F9761F" w:rsidRPr="004A2F09" w:rsidTr="00D44A23">
        <w:trPr>
          <w:cantSplit/>
          <w:trHeight w:val="24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761F" w:rsidRPr="004A2F09" w:rsidRDefault="00F9761F" w:rsidP="00F9761F">
            <w:pPr>
              <w:spacing w:before="20" w:after="20" w:line="240" w:lineRule="auto"/>
              <w:ind w:left="-57"/>
              <w:jc w:val="center"/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761F" w:rsidRPr="004A2F09" w:rsidRDefault="00F9761F" w:rsidP="00F9761F">
            <w:pPr>
              <w:spacing w:before="20" w:after="20" w:line="240" w:lineRule="auto"/>
              <w:ind w:left="-57"/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761F" w:rsidRPr="004A2F09" w:rsidRDefault="00F9761F" w:rsidP="008F2D56">
            <w:pPr>
              <w:pStyle w:val="Nagwek5"/>
              <w:numPr>
                <w:ilvl w:val="4"/>
                <w:numId w:val="0"/>
              </w:numPr>
              <w:tabs>
                <w:tab w:val="num" w:pos="0"/>
              </w:tabs>
              <w:spacing w:before="20" w:after="20" w:line="240" w:lineRule="auto"/>
              <w:ind w:left="-57" w:right="-57"/>
              <w:rPr>
                <w:i w:val="0"/>
                <w:iCs w:val="0"/>
                <w:sz w:val="24"/>
                <w:szCs w:val="24"/>
              </w:rPr>
            </w:pPr>
            <w:r w:rsidRPr="004A2F09">
              <w:rPr>
                <w:i w:val="0"/>
                <w:iCs w:val="0"/>
                <w:sz w:val="24"/>
                <w:szCs w:val="24"/>
              </w:rPr>
              <w:t>1KR</w:t>
            </w:r>
          </w:p>
        </w:tc>
        <w:tc>
          <w:tcPr>
            <w:tcW w:w="6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761F" w:rsidRPr="004A2F09" w:rsidRDefault="00F9761F" w:rsidP="0040277B">
            <w:pPr>
              <w:pStyle w:val="Tekstpodstawowywcity23"/>
              <w:tabs>
                <w:tab w:val="clear" w:pos="360"/>
              </w:tabs>
              <w:ind w:right="-57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4A2F09">
              <w:rPr>
                <w:rFonts w:ascii="Times New Roman" w:hAnsi="Times New Roman" w:cs="Times New Roman"/>
                <w:bCs/>
                <w:szCs w:val="24"/>
              </w:rPr>
              <w:t xml:space="preserve">- powierzchnia </w:t>
            </w:r>
            <w:r w:rsidR="00827F4D" w:rsidRPr="004A2F09">
              <w:rPr>
                <w:rFonts w:ascii="Times New Roman" w:hAnsi="Times New Roman" w:cs="Times New Roman"/>
                <w:bCs/>
                <w:szCs w:val="24"/>
              </w:rPr>
              <w:t>0</w:t>
            </w:r>
            <w:r w:rsidR="00C54530" w:rsidRPr="004A2F09">
              <w:rPr>
                <w:rFonts w:ascii="Times New Roman" w:hAnsi="Times New Roman" w:cs="Times New Roman"/>
                <w:bCs/>
                <w:szCs w:val="24"/>
              </w:rPr>
              <w:t>,</w:t>
            </w:r>
            <w:r w:rsidR="00827F4D" w:rsidRPr="004A2F09">
              <w:rPr>
                <w:rFonts w:ascii="Times New Roman" w:hAnsi="Times New Roman" w:cs="Times New Roman"/>
                <w:bCs/>
                <w:szCs w:val="24"/>
              </w:rPr>
              <w:t>3</w:t>
            </w:r>
            <w:r w:rsidR="0040277B" w:rsidRPr="004A2F09">
              <w:rPr>
                <w:rFonts w:ascii="Times New Roman" w:hAnsi="Times New Roman" w:cs="Times New Roman"/>
                <w:bCs/>
                <w:szCs w:val="24"/>
              </w:rPr>
              <w:t>4</w:t>
            </w:r>
            <w:r w:rsidR="00C54530" w:rsidRPr="004A2F09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4A2F09">
              <w:rPr>
                <w:rFonts w:ascii="Times New Roman" w:hAnsi="Times New Roman" w:cs="Times New Roman"/>
                <w:bCs/>
                <w:szCs w:val="24"/>
              </w:rPr>
              <w:t xml:space="preserve">ha </w:t>
            </w:r>
          </w:p>
        </w:tc>
      </w:tr>
      <w:tr w:rsidR="00F9761F" w:rsidRPr="004A2F09" w:rsidTr="005431E1">
        <w:trPr>
          <w:cantSplit/>
          <w:trHeight w:val="26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9761F" w:rsidRPr="004A2F09" w:rsidRDefault="00F9761F" w:rsidP="00F9761F">
            <w:pPr>
              <w:spacing w:before="20" w:after="20" w:line="240" w:lineRule="auto"/>
              <w:ind w:left="-57"/>
              <w:jc w:val="center"/>
            </w:pPr>
            <w:r w:rsidRPr="004A2F09">
              <w:t>1)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9761F" w:rsidRPr="004A2F09" w:rsidRDefault="00F9761F" w:rsidP="00F9761F">
            <w:pPr>
              <w:spacing w:before="20" w:after="20" w:line="240" w:lineRule="auto"/>
              <w:ind w:left="-57"/>
            </w:pPr>
            <w:r w:rsidRPr="004A2F09">
              <w:t>przeznaczenie terenu – klasa przeznaczenia -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9761F" w:rsidRPr="004A2F09" w:rsidRDefault="00F9761F" w:rsidP="00F9761F">
            <w:pPr>
              <w:spacing w:before="20" w:after="20" w:line="240" w:lineRule="auto"/>
              <w:ind w:left="-108" w:right="-110"/>
              <w:jc w:val="center"/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F9761F" w:rsidRPr="004A2F09" w:rsidRDefault="00F9761F" w:rsidP="00F9761F">
            <w:pPr>
              <w:pStyle w:val="BodyText23"/>
              <w:spacing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F09">
              <w:rPr>
                <w:rFonts w:ascii="Times New Roman" w:hAnsi="Times New Roman" w:cs="Times New Roman"/>
                <w:sz w:val="24"/>
                <w:szCs w:val="24"/>
              </w:rPr>
              <w:t>teren komunikacji drogowej wewnętrznej;</w:t>
            </w:r>
          </w:p>
        </w:tc>
      </w:tr>
      <w:tr w:rsidR="00F9761F" w:rsidRPr="004A2F09" w:rsidTr="005431E1">
        <w:trPr>
          <w:cantSplit/>
          <w:trHeight w:val="7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9761F" w:rsidRPr="004A2F09" w:rsidRDefault="00F9761F" w:rsidP="00681CF2">
            <w:pPr>
              <w:snapToGrid w:val="0"/>
              <w:spacing w:before="20" w:after="20" w:line="240" w:lineRule="auto"/>
              <w:ind w:left="-57"/>
              <w:jc w:val="center"/>
            </w:pPr>
            <w:r w:rsidRPr="004A2F09">
              <w:t>2)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4289F" w:rsidRDefault="00F9761F" w:rsidP="00681CF2">
            <w:pPr>
              <w:spacing w:before="20" w:after="20" w:line="240" w:lineRule="auto"/>
              <w:ind w:left="-57"/>
            </w:pPr>
            <w:r w:rsidRPr="004A2F09">
              <w:t>zasady ochrony</w:t>
            </w:r>
          </w:p>
          <w:p w:rsidR="006125C8" w:rsidRDefault="00F9761F" w:rsidP="00681CF2">
            <w:pPr>
              <w:spacing w:before="20" w:after="20" w:line="240" w:lineRule="auto"/>
              <w:ind w:left="-57"/>
            </w:pPr>
            <w:r w:rsidRPr="004A2F09">
              <w:t>i kształtowan</w:t>
            </w:r>
            <w:bookmarkStart w:id="0" w:name="_GoBack"/>
            <w:bookmarkEnd w:id="0"/>
            <w:r w:rsidRPr="004A2F09">
              <w:t>ia ładu przestrzennego,</w:t>
            </w:r>
          </w:p>
          <w:p w:rsidR="00F9761F" w:rsidRPr="004A2F09" w:rsidRDefault="00F9761F" w:rsidP="00681CF2">
            <w:pPr>
              <w:spacing w:before="20" w:after="20" w:line="240" w:lineRule="auto"/>
              <w:ind w:left="-57"/>
            </w:pPr>
            <w:r w:rsidRPr="004A2F09">
              <w:t>zasady kształtowania krajobrazu i zabudowy oraz wskaźniki zagospodarowania terenu: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9761F" w:rsidRPr="004A2F09" w:rsidRDefault="00F9761F" w:rsidP="00F9761F">
            <w:pPr>
              <w:spacing w:before="20" w:after="0" w:line="240" w:lineRule="auto"/>
              <w:ind w:left="-108" w:right="-110"/>
              <w:jc w:val="center"/>
            </w:pPr>
            <w:r w:rsidRPr="004A2F09">
              <w:t>a)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F9761F" w:rsidRPr="004A2F09" w:rsidRDefault="00F9761F" w:rsidP="00AD6131">
            <w:pPr>
              <w:spacing w:before="20" w:after="0" w:line="240" w:lineRule="auto"/>
              <w:jc w:val="both"/>
            </w:pPr>
            <w:r w:rsidRPr="004A2F09">
              <w:rPr>
                <w:u w:color="000000"/>
              </w:rPr>
              <w:t>szerokość w liniach rozgraniczających</w:t>
            </w:r>
            <w:r w:rsidR="00AD6131">
              <w:rPr>
                <w:u w:color="000000"/>
              </w:rPr>
              <w:t xml:space="preserve"> istniejąca</w:t>
            </w:r>
            <w:r w:rsidR="001B08C1" w:rsidRPr="004A2F09">
              <w:rPr>
                <w:u w:color="000000"/>
              </w:rPr>
              <w:t xml:space="preserve"> -</w:t>
            </w:r>
            <w:r w:rsidRPr="004A2F09">
              <w:rPr>
                <w:u w:color="000000"/>
              </w:rPr>
              <w:t xml:space="preserve"> </w:t>
            </w:r>
            <w:r w:rsidR="00827F4D" w:rsidRPr="004A2F09">
              <w:t>11</w:t>
            </w:r>
            <w:r w:rsidRPr="004A2F09">
              <w:t>,0 m</w:t>
            </w:r>
            <w:r w:rsidR="00AD6131">
              <w:rPr>
                <w:u w:color="000000"/>
              </w:rPr>
              <w:t xml:space="preserve"> z placem do zawracania wg rysunku planu,</w:t>
            </w:r>
          </w:p>
        </w:tc>
      </w:tr>
      <w:tr w:rsidR="00F9761F" w:rsidRPr="004A2F09" w:rsidTr="005431E1">
        <w:trPr>
          <w:cantSplit/>
          <w:trHeight w:val="181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9761F" w:rsidRPr="004A2F09" w:rsidRDefault="00F9761F" w:rsidP="00F9761F">
            <w:pPr>
              <w:snapToGrid w:val="0"/>
              <w:spacing w:line="240" w:lineRule="auto"/>
              <w:ind w:left="-57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9761F" w:rsidRPr="004A2F09" w:rsidRDefault="00F9761F" w:rsidP="00F9761F">
            <w:pPr>
              <w:snapToGrid w:val="0"/>
              <w:spacing w:line="240" w:lineRule="auto"/>
              <w:ind w:left="-57"/>
            </w:pPr>
          </w:p>
        </w:tc>
        <w:tc>
          <w:tcPr>
            <w:tcW w:w="283" w:type="dxa"/>
            <w:tcBorders>
              <w:left w:val="single" w:sz="4" w:space="0" w:color="000000"/>
            </w:tcBorders>
            <w:shd w:val="clear" w:color="auto" w:fill="auto"/>
          </w:tcPr>
          <w:p w:rsidR="00F9761F" w:rsidRPr="004A2F09" w:rsidRDefault="00F9761F" w:rsidP="00F9761F">
            <w:pPr>
              <w:spacing w:after="0" w:line="240" w:lineRule="auto"/>
              <w:ind w:left="-108" w:right="-108"/>
              <w:jc w:val="center"/>
            </w:pPr>
            <w:r w:rsidRPr="004A2F09">
              <w:t>b)</w:t>
            </w:r>
          </w:p>
        </w:tc>
        <w:tc>
          <w:tcPr>
            <w:tcW w:w="6804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F9761F" w:rsidRPr="004A2F09" w:rsidRDefault="00F9761F" w:rsidP="00F9761F">
            <w:pPr>
              <w:suppressAutoHyphens/>
              <w:snapToGrid w:val="0"/>
              <w:spacing w:after="0" w:line="240" w:lineRule="auto"/>
              <w:ind w:firstLine="6"/>
              <w:jc w:val="both"/>
            </w:pPr>
            <w:r w:rsidRPr="004A2F09">
              <w:t>przekrój poprzeczny:</w:t>
            </w:r>
          </w:p>
          <w:p w:rsidR="00F9761F" w:rsidRPr="004A2F09" w:rsidRDefault="00F9761F" w:rsidP="00F9761F">
            <w:pPr>
              <w:suppressAutoHyphens/>
              <w:snapToGrid w:val="0"/>
              <w:spacing w:after="0" w:line="240" w:lineRule="auto"/>
              <w:ind w:firstLine="6"/>
              <w:jc w:val="both"/>
            </w:pPr>
            <w:r w:rsidRPr="004A2F09">
              <w:t>- 1 jezdnia, 2 pasy ruchu,</w:t>
            </w:r>
          </w:p>
          <w:p w:rsidR="00F9761F" w:rsidRPr="00AD6131" w:rsidRDefault="00F9761F" w:rsidP="00712AC8">
            <w:pPr>
              <w:suppressAutoHyphens/>
              <w:snapToGrid w:val="0"/>
              <w:spacing w:after="0" w:line="240" w:lineRule="auto"/>
              <w:ind w:firstLine="6"/>
              <w:jc w:val="both"/>
              <w:rPr>
                <w:strike/>
              </w:rPr>
            </w:pPr>
            <w:r w:rsidRPr="004A2F09">
              <w:t>- chodnik min. jednostronny,</w:t>
            </w:r>
          </w:p>
        </w:tc>
      </w:tr>
      <w:tr w:rsidR="00F9761F" w:rsidRPr="004A2F09" w:rsidTr="005431E1">
        <w:trPr>
          <w:cantSplit/>
          <w:trHeight w:val="70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9761F" w:rsidRPr="004A2F09" w:rsidRDefault="00F9761F" w:rsidP="00F9761F">
            <w:pPr>
              <w:snapToGrid w:val="0"/>
              <w:spacing w:line="240" w:lineRule="auto"/>
              <w:ind w:left="-57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9761F" w:rsidRPr="004A2F09" w:rsidRDefault="00F9761F" w:rsidP="00F9761F">
            <w:pPr>
              <w:snapToGrid w:val="0"/>
              <w:spacing w:line="240" w:lineRule="auto"/>
              <w:ind w:left="-57"/>
            </w:pPr>
          </w:p>
        </w:tc>
        <w:tc>
          <w:tcPr>
            <w:tcW w:w="283" w:type="dxa"/>
            <w:tcBorders>
              <w:left w:val="single" w:sz="4" w:space="0" w:color="000000"/>
            </w:tcBorders>
            <w:shd w:val="clear" w:color="auto" w:fill="auto"/>
          </w:tcPr>
          <w:p w:rsidR="00F9761F" w:rsidRPr="004A2F09" w:rsidRDefault="00F9761F" w:rsidP="00F9761F">
            <w:pPr>
              <w:spacing w:after="0" w:line="240" w:lineRule="auto"/>
              <w:ind w:left="-108" w:right="-108"/>
              <w:jc w:val="center"/>
            </w:pPr>
            <w:r w:rsidRPr="004A2F09">
              <w:t>c)</w:t>
            </w:r>
          </w:p>
        </w:tc>
        <w:tc>
          <w:tcPr>
            <w:tcW w:w="6804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F9761F" w:rsidRPr="004A2F09" w:rsidRDefault="00F9761F" w:rsidP="00F9761F">
            <w:pPr>
              <w:suppressAutoHyphens/>
              <w:snapToGrid w:val="0"/>
              <w:spacing w:after="20" w:line="240" w:lineRule="auto"/>
              <w:jc w:val="both"/>
            </w:pPr>
            <w:r w:rsidRPr="004A2F09">
              <w:t>oświetlenie min. jednostronne na słupach;</w:t>
            </w:r>
          </w:p>
        </w:tc>
      </w:tr>
      <w:tr w:rsidR="006C075C" w:rsidRPr="004A2F09" w:rsidTr="005431E1">
        <w:trPr>
          <w:trHeight w:val="13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C075C" w:rsidRPr="004A2F09" w:rsidRDefault="006C075C" w:rsidP="00681CF2">
            <w:pPr>
              <w:spacing w:before="20" w:after="20" w:line="240" w:lineRule="auto"/>
              <w:ind w:left="-57"/>
              <w:jc w:val="center"/>
            </w:pPr>
            <w:r w:rsidRPr="004A2F09">
              <w:t>3)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C075C" w:rsidRDefault="006C075C" w:rsidP="00681CF2">
            <w:pPr>
              <w:pStyle w:val="Tekstpodstawowy24"/>
              <w:tabs>
                <w:tab w:val="left" w:pos="709"/>
              </w:tabs>
              <w:spacing w:before="20" w:after="20" w:line="240" w:lineRule="auto"/>
              <w:ind w:left="-57" w:right="-57"/>
            </w:pPr>
            <w:r w:rsidRPr="004A2F09">
              <w:t>zasady ochrony</w:t>
            </w:r>
          </w:p>
          <w:p w:rsidR="006C075C" w:rsidRDefault="006C075C" w:rsidP="00681CF2">
            <w:pPr>
              <w:pStyle w:val="Tekstpodstawowy24"/>
              <w:tabs>
                <w:tab w:val="left" w:pos="709"/>
              </w:tabs>
              <w:spacing w:before="20" w:after="20" w:line="240" w:lineRule="auto"/>
              <w:ind w:left="-57" w:right="-57"/>
            </w:pPr>
            <w:r w:rsidRPr="004A2F09">
              <w:t>środo</w:t>
            </w:r>
            <w:r>
              <w:t>wi</w:t>
            </w:r>
            <w:r w:rsidRPr="004A2F09">
              <w:t>ska, przyrody</w:t>
            </w:r>
          </w:p>
          <w:p w:rsidR="006C075C" w:rsidRPr="004A2F09" w:rsidRDefault="006C075C" w:rsidP="00681CF2">
            <w:pPr>
              <w:pStyle w:val="Tekstpodstawowy24"/>
              <w:tabs>
                <w:tab w:val="left" w:pos="709"/>
              </w:tabs>
              <w:spacing w:before="20" w:after="20" w:line="240" w:lineRule="auto"/>
              <w:ind w:left="-57" w:right="-57"/>
            </w:pPr>
            <w:r w:rsidRPr="004A2F09">
              <w:t>i krajobrazu -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C075C" w:rsidRPr="004A2F09" w:rsidRDefault="006C075C" w:rsidP="00681CF2">
            <w:pPr>
              <w:pStyle w:val="BodyText23"/>
              <w:snapToGrid w:val="0"/>
              <w:spacing w:line="240" w:lineRule="auto"/>
              <w:ind w:left="-108" w:right="-11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6C075C" w:rsidRPr="004A2F09" w:rsidRDefault="006C075C" w:rsidP="00681CF2">
            <w:pPr>
              <w:tabs>
                <w:tab w:val="left" w:pos="567"/>
              </w:tabs>
              <w:suppressAutoHyphens/>
              <w:spacing w:before="20" w:after="20" w:line="240" w:lineRule="auto"/>
              <w:jc w:val="both"/>
            </w:pPr>
            <w:r w:rsidRPr="004A2F09">
              <w:t>obowiązują ustalenia wg § 5;</w:t>
            </w:r>
          </w:p>
        </w:tc>
      </w:tr>
      <w:tr w:rsidR="00F9761F" w:rsidRPr="004A2F09" w:rsidTr="005431E1">
        <w:trPr>
          <w:trHeight w:val="132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9761F" w:rsidRPr="004A2F09" w:rsidRDefault="00F9761F" w:rsidP="00F9761F">
            <w:pPr>
              <w:spacing w:line="240" w:lineRule="auto"/>
              <w:ind w:left="-57"/>
              <w:jc w:val="center"/>
            </w:pPr>
            <w:r w:rsidRPr="004A2F09">
              <w:t>4)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9761F" w:rsidRPr="004A2F09" w:rsidRDefault="00AB0C49" w:rsidP="0057714B">
            <w:pPr>
              <w:spacing w:after="20" w:line="240" w:lineRule="auto"/>
              <w:ind w:left="-57"/>
            </w:pPr>
            <w:r w:rsidRPr="004A2F09">
              <w:t>zasady podziału nieruchomości: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9761F" w:rsidRPr="004A2F09" w:rsidRDefault="00F9761F" w:rsidP="00F9761F">
            <w:pPr>
              <w:spacing w:after="0" w:line="240" w:lineRule="auto"/>
              <w:ind w:left="-108" w:right="-110"/>
              <w:jc w:val="center"/>
            </w:pPr>
            <w:r w:rsidRPr="004A2F09">
              <w:t>a)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F9761F" w:rsidRPr="004A2F09" w:rsidRDefault="00B01081" w:rsidP="00F9761F">
            <w:pPr>
              <w:pStyle w:val="Nagwek3"/>
              <w:keepNext w:val="0"/>
              <w:suppressAutoHyphens/>
              <w:snapToGrid w:val="0"/>
              <w:spacing w:before="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utrzymanie </w:t>
            </w:r>
            <w:r w:rsidRPr="00B01081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 xml:space="preserve">istniejącego </w:t>
            </w:r>
            <w:r w:rsidR="00F9761F" w:rsidRPr="004A2F09">
              <w:rPr>
                <w:rFonts w:ascii="Times New Roman" w:hAnsi="Times New Roman" w:cs="Times New Roman"/>
                <w:sz w:val="24"/>
                <w:szCs w:val="24"/>
              </w:rPr>
              <w:t>podziału,</w:t>
            </w:r>
          </w:p>
        </w:tc>
      </w:tr>
      <w:tr w:rsidR="00F9761F" w:rsidRPr="004A2F09" w:rsidTr="005431E1">
        <w:trPr>
          <w:trHeight w:val="695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9761F" w:rsidRPr="004A2F09" w:rsidRDefault="00F9761F" w:rsidP="00F9761F">
            <w:pPr>
              <w:spacing w:line="240" w:lineRule="auto"/>
              <w:ind w:left="-57"/>
              <w:jc w:val="center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9761F" w:rsidRPr="004A2F09" w:rsidRDefault="00F9761F" w:rsidP="00F9761F">
            <w:pPr>
              <w:spacing w:line="240" w:lineRule="auto"/>
              <w:ind w:left="-57"/>
            </w:pPr>
          </w:p>
        </w:tc>
        <w:tc>
          <w:tcPr>
            <w:tcW w:w="283" w:type="dxa"/>
            <w:tcBorders>
              <w:left w:val="single" w:sz="4" w:space="0" w:color="000000"/>
            </w:tcBorders>
            <w:shd w:val="clear" w:color="auto" w:fill="auto"/>
          </w:tcPr>
          <w:p w:rsidR="00F9761F" w:rsidRPr="004A2F09" w:rsidRDefault="00F9761F" w:rsidP="0057714B">
            <w:pPr>
              <w:spacing w:after="20" w:line="240" w:lineRule="auto"/>
              <w:ind w:left="-108" w:right="-110"/>
              <w:jc w:val="center"/>
            </w:pPr>
            <w:r w:rsidRPr="004A2F09">
              <w:t>b)</w:t>
            </w:r>
          </w:p>
        </w:tc>
        <w:tc>
          <w:tcPr>
            <w:tcW w:w="6804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F9761F" w:rsidRPr="004A2F09" w:rsidRDefault="0085595E" w:rsidP="00712AC8">
            <w:pPr>
              <w:pStyle w:val="Tekstpodstawowy22"/>
              <w:tabs>
                <w:tab w:val="left" w:pos="567"/>
              </w:tabs>
              <w:suppressAutoHyphens/>
              <w:snapToGrid w:val="0"/>
              <w:spacing w:before="0" w:after="20" w:line="240" w:lineRule="auto"/>
              <w:ind w:right="0"/>
              <w:jc w:val="both"/>
            </w:pPr>
            <w:r>
              <w:t>d</w:t>
            </w:r>
            <w:r w:rsidRPr="004A2F09">
              <w:t>opuszcza się wydzielenia działek w przypadkach niezbędnych dla realizacji i eksploatacji urządzeń infrastruktury technicznej, gdy konieczność ich wykonania wynika z dalszych opracowań szczegółowych</w:t>
            </w:r>
            <w:r>
              <w:t>,</w:t>
            </w:r>
            <w:r w:rsidRPr="00CA021D">
              <w:t xml:space="preserve"> </w:t>
            </w:r>
            <w:r w:rsidRPr="00E9538D">
              <w:t>bez ograniczania ich powierzchni</w:t>
            </w:r>
            <w:r w:rsidR="00712AC8">
              <w:t>;</w:t>
            </w:r>
          </w:p>
        </w:tc>
      </w:tr>
      <w:tr w:rsidR="00F9761F" w:rsidRPr="004A2F09" w:rsidTr="005431E1">
        <w:trPr>
          <w:cantSplit/>
          <w:trHeight w:val="46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9761F" w:rsidRPr="004A2F09" w:rsidRDefault="00F9761F" w:rsidP="00F9761F">
            <w:pPr>
              <w:spacing w:before="20" w:after="20" w:line="240" w:lineRule="auto"/>
              <w:ind w:left="-57"/>
              <w:jc w:val="center"/>
            </w:pPr>
            <w:r w:rsidRPr="004A2F09">
              <w:t>5)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9761F" w:rsidRPr="004A2F09" w:rsidRDefault="00F9761F" w:rsidP="00F9761F">
            <w:pPr>
              <w:spacing w:before="20" w:after="20" w:line="240" w:lineRule="auto"/>
              <w:ind w:left="-57" w:right="-109"/>
            </w:pPr>
            <w:r w:rsidRPr="004A2F09">
              <w:t>zasady modernizacji, rozbudowy i budowy systemów infrastruktury technicznej, zasady obsługi w zakresie infrastruktury technicznej -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9761F" w:rsidRPr="004A2F09" w:rsidRDefault="00F9761F" w:rsidP="00F9761F">
            <w:pPr>
              <w:spacing w:before="20" w:after="20" w:line="240" w:lineRule="auto"/>
              <w:ind w:left="-108" w:right="-110"/>
              <w:jc w:val="center"/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9761F" w:rsidRPr="00EA4D18" w:rsidRDefault="0062742B" w:rsidP="00F9761F">
            <w:pPr>
              <w:tabs>
                <w:tab w:val="left" w:pos="454"/>
              </w:tabs>
              <w:spacing w:before="20" w:after="20" w:line="240" w:lineRule="auto"/>
              <w:jc w:val="both"/>
            </w:pPr>
            <w:r w:rsidRPr="00EA4D18">
              <w:t xml:space="preserve">dopuszcza się </w:t>
            </w:r>
            <w:r w:rsidR="00F9761F" w:rsidRPr="00EA4D18">
              <w:t>przebieg projektowanych sieci: wodociągowej, kanalizacji sanitarnej i deszczowej, gazowej, elektroenergetycznej, ciepłowniczej, teletechnicznej – obowiązują ustalenia § 8;</w:t>
            </w:r>
          </w:p>
          <w:p w:rsidR="00DE499D" w:rsidRPr="00EA4D18" w:rsidRDefault="00DE499D" w:rsidP="0062742B">
            <w:pPr>
              <w:pStyle w:val="Lista"/>
              <w:tabs>
                <w:tab w:val="left" w:pos="567"/>
              </w:tabs>
              <w:spacing w:before="60" w:after="0" w:line="300" w:lineRule="exact"/>
              <w:ind w:right="0" w:firstLine="227"/>
              <w:jc w:val="both"/>
            </w:pPr>
          </w:p>
        </w:tc>
      </w:tr>
      <w:tr w:rsidR="00712AC8" w:rsidRPr="004A2F09" w:rsidTr="005431E1">
        <w:trPr>
          <w:cantSplit/>
          <w:trHeight w:val="852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2AC8" w:rsidRPr="00EA4D18" w:rsidRDefault="00712AC8" w:rsidP="00712AC8">
            <w:pPr>
              <w:spacing w:before="20" w:after="0" w:line="240" w:lineRule="auto"/>
              <w:ind w:left="-57"/>
              <w:jc w:val="center"/>
            </w:pPr>
            <w:r w:rsidRPr="00EA4D18">
              <w:t>6)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2AC8" w:rsidRPr="00EA4D18" w:rsidRDefault="00712AC8" w:rsidP="00681CF2">
            <w:pPr>
              <w:spacing w:before="20" w:after="40" w:line="240" w:lineRule="auto"/>
              <w:ind w:left="-57"/>
            </w:pPr>
            <w:r w:rsidRPr="00EA4D18">
              <w:t>zasady zagospodarowania wynikające z przepisów odrębnych</w:t>
            </w:r>
            <w:r>
              <w:t xml:space="preserve"> 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12AC8" w:rsidRPr="004A2F09" w:rsidRDefault="00712AC8" w:rsidP="00F9761F">
            <w:pPr>
              <w:spacing w:before="20" w:after="0" w:line="240" w:lineRule="auto"/>
              <w:ind w:left="-108" w:right="-110"/>
              <w:jc w:val="center"/>
              <w:rPr>
                <w:color w:val="FF0000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2AC8" w:rsidRPr="004A2F09" w:rsidRDefault="00712AC8" w:rsidP="00EA4D18">
            <w:pPr>
              <w:tabs>
                <w:tab w:val="left" w:pos="567"/>
              </w:tabs>
              <w:suppressAutoHyphens/>
              <w:spacing w:line="240" w:lineRule="auto"/>
              <w:ind w:right="-57"/>
              <w:jc w:val="both"/>
            </w:pPr>
            <w:r w:rsidRPr="004A2F09">
              <w:t xml:space="preserve">obowiązują ustalenia wg § </w:t>
            </w:r>
            <w:r>
              <w:t>9</w:t>
            </w:r>
            <w:r w:rsidR="00C9402F">
              <w:t>.</w:t>
            </w:r>
          </w:p>
        </w:tc>
      </w:tr>
    </w:tbl>
    <w:p w:rsidR="00FD586E" w:rsidRPr="004A2F09" w:rsidRDefault="00FD586E" w:rsidP="00F9761F">
      <w:pPr>
        <w:pStyle w:val="Paragraf1"/>
        <w:tabs>
          <w:tab w:val="left" w:pos="851"/>
        </w:tabs>
        <w:suppressAutoHyphens w:val="0"/>
        <w:spacing w:before="0" w:after="0" w:line="280" w:lineRule="exact"/>
        <w:ind w:firstLine="284"/>
        <w:rPr>
          <w:rFonts w:ascii="Times New Roman" w:hAnsi="Times New Roman" w:cs="Times New Roman"/>
          <w:b/>
          <w:sz w:val="24"/>
        </w:rPr>
      </w:pPr>
    </w:p>
    <w:p w:rsidR="00566D7C" w:rsidRPr="0031151D" w:rsidRDefault="00F9761F" w:rsidP="00712AC8">
      <w:pPr>
        <w:pStyle w:val="Paragraf1"/>
        <w:tabs>
          <w:tab w:val="left" w:pos="851"/>
        </w:tabs>
        <w:suppressAutoHyphens w:val="0"/>
        <w:spacing w:before="60" w:after="0" w:line="240" w:lineRule="auto"/>
        <w:ind w:firstLine="284"/>
        <w:rPr>
          <w:rFonts w:ascii="Times New Roman" w:hAnsi="Times New Roman" w:cs="Times New Roman"/>
          <w:sz w:val="24"/>
        </w:rPr>
      </w:pPr>
      <w:r w:rsidRPr="0031151D">
        <w:rPr>
          <w:rFonts w:ascii="Times New Roman" w:hAnsi="Times New Roman" w:cs="Times New Roman"/>
          <w:b/>
          <w:sz w:val="24"/>
        </w:rPr>
        <w:t>§ 11.</w:t>
      </w:r>
      <w:r w:rsidR="00712AC8">
        <w:rPr>
          <w:rFonts w:ascii="Times New Roman" w:hAnsi="Times New Roman" w:cs="Times New Roman"/>
          <w:b/>
          <w:sz w:val="24"/>
        </w:rPr>
        <w:tab/>
      </w:r>
      <w:r w:rsidR="00566D7C" w:rsidRPr="0031151D">
        <w:rPr>
          <w:rFonts w:ascii="Times New Roman" w:hAnsi="Times New Roman" w:cs="Times New Roman"/>
          <w:sz w:val="24"/>
        </w:rPr>
        <w:t>Na obszarze objętym planem ustala się stawkę służącą naliczeniu jednorazowej opłaty od wzrostu wartości nieruchomości, o której mowa w art. 36 ust.</w:t>
      </w:r>
      <w:r w:rsidR="00C9402F">
        <w:rPr>
          <w:rFonts w:ascii="Times New Roman" w:hAnsi="Times New Roman" w:cs="Times New Roman"/>
          <w:sz w:val="24"/>
        </w:rPr>
        <w:t xml:space="preserve"> </w:t>
      </w:r>
      <w:r w:rsidR="00566D7C" w:rsidRPr="0031151D">
        <w:rPr>
          <w:rFonts w:ascii="Times New Roman" w:hAnsi="Times New Roman" w:cs="Times New Roman"/>
          <w:sz w:val="24"/>
        </w:rPr>
        <w:t>4 ustawy z dnia 27 marca 2003 r. o planowaniu i zagospodarowaniu przestrzennym, w wysokości 30%.</w:t>
      </w:r>
    </w:p>
    <w:p w:rsidR="00566D7C" w:rsidRPr="0031151D" w:rsidRDefault="00566D7C" w:rsidP="00566D7C">
      <w:pPr>
        <w:pStyle w:val="Paragraf1"/>
        <w:spacing w:before="60" w:after="0" w:line="240" w:lineRule="auto"/>
        <w:ind w:firstLine="0"/>
        <w:rPr>
          <w:rFonts w:ascii="Times New Roman" w:hAnsi="Times New Roman" w:cs="Times New Roman"/>
          <w:sz w:val="24"/>
        </w:rPr>
      </w:pPr>
    </w:p>
    <w:p w:rsidR="00F9761F" w:rsidRPr="004A2F09" w:rsidRDefault="00F9761F" w:rsidP="00F9761F">
      <w:pPr>
        <w:pStyle w:val="Paragraf1"/>
        <w:spacing w:before="0" w:after="0" w:line="300" w:lineRule="exact"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4A2F09">
        <w:rPr>
          <w:rFonts w:ascii="Times New Roman" w:hAnsi="Times New Roman" w:cs="Times New Roman"/>
          <w:b/>
          <w:bCs/>
          <w:sz w:val="24"/>
        </w:rPr>
        <w:t xml:space="preserve">Rozdział 4 </w:t>
      </w:r>
      <w:r w:rsidRPr="004A2F09">
        <w:rPr>
          <w:rFonts w:ascii="Times New Roman" w:hAnsi="Times New Roman" w:cs="Times New Roman"/>
          <w:b/>
          <w:bCs/>
          <w:sz w:val="24"/>
        </w:rPr>
        <w:br/>
        <w:t>Przepisy końcowe</w:t>
      </w:r>
    </w:p>
    <w:p w:rsidR="00F9761F" w:rsidRPr="004A2F09" w:rsidRDefault="00F9761F" w:rsidP="00F9761F">
      <w:pPr>
        <w:pStyle w:val="Paragraf1"/>
        <w:spacing w:before="0" w:after="0" w:line="300" w:lineRule="exact"/>
        <w:ind w:firstLine="0"/>
        <w:rPr>
          <w:rFonts w:ascii="Times New Roman" w:hAnsi="Times New Roman" w:cs="Times New Roman"/>
          <w:bCs/>
          <w:sz w:val="24"/>
        </w:rPr>
      </w:pPr>
    </w:p>
    <w:p w:rsidR="00F9761F" w:rsidRDefault="00F9761F" w:rsidP="00712AC8">
      <w:pPr>
        <w:pStyle w:val="Tekstpodstawowywcity3"/>
        <w:tabs>
          <w:tab w:val="left" w:pos="851"/>
        </w:tabs>
        <w:autoSpaceDE w:val="0"/>
        <w:autoSpaceDN w:val="0"/>
        <w:spacing w:after="0" w:line="300" w:lineRule="exact"/>
        <w:ind w:left="0" w:firstLine="284"/>
        <w:jc w:val="both"/>
        <w:rPr>
          <w:sz w:val="24"/>
        </w:rPr>
      </w:pPr>
      <w:r w:rsidRPr="004A2F09">
        <w:rPr>
          <w:b/>
          <w:sz w:val="24"/>
        </w:rPr>
        <w:t>§ 12.</w:t>
      </w:r>
      <w:r w:rsidRPr="004A2F09">
        <w:rPr>
          <w:b/>
          <w:sz w:val="24"/>
        </w:rPr>
        <w:tab/>
      </w:r>
      <w:r w:rsidRPr="00550EFA">
        <w:rPr>
          <w:bCs/>
          <w:sz w:val="24"/>
        </w:rPr>
        <w:t>Z dniem wejścia w życie niniejszej uchwały na obszarze objętym</w:t>
      </w:r>
      <w:r w:rsidRPr="00550EFA">
        <w:rPr>
          <w:sz w:val="24"/>
        </w:rPr>
        <w:t xml:space="preserve"> planem tracą moc ustalenia miejscowego planu zagospodarowania przestrzennego gminy </w:t>
      </w:r>
      <w:r w:rsidR="00550EFA" w:rsidRPr="0031151D">
        <w:rPr>
          <w:sz w:val="24"/>
        </w:rPr>
        <w:t>Gryfino</w:t>
      </w:r>
      <w:r w:rsidRPr="0031151D">
        <w:rPr>
          <w:sz w:val="24"/>
        </w:rPr>
        <w:t xml:space="preserve"> </w:t>
      </w:r>
      <w:r w:rsidR="00E07D44" w:rsidRPr="0031151D">
        <w:rPr>
          <w:sz w:val="24"/>
        </w:rPr>
        <w:t xml:space="preserve">w obrębie Gardno i obrębie Drzenin – tereny </w:t>
      </w:r>
      <w:r w:rsidR="00E07D44" w:rsidRPr="0031151D">
        <w:rPr>
          <w:sz w:val="24"/>
          <w:szCs w:val="24"/>
        </w:rPr>
        <w:t xml:space="preserve">produkcyjno – </w:t>
      </w:r>
      <w:r w:rsidR="00E07D44" w:rsidRPr="00B80FFA">
        <w:rPr>
          <w:sz w:val="24"/>
          <w:szCs w:val="24"/>
        </w:rPr>
        <w:t>usługowe Gryfino</w:t>
      </w:r>
      <w:r w:rsidR="00E07D44" w:rsidRPr="00B80FFA">
        <w:rPr>
          <w:sz w:val="24"/>
        </w:rPr>
        <w:t>,</w:t>
      </w:r>
      <w:r w:rsidR="00E07D44" w:rsidRPr="00B80FFA">
        <w:t xml:space="preserve"> </w:t>
      </w:r>
      <w:r w:rsidR="00E07D44" w:rsidRPr="00B80FFA">
        <w:rPr>
          <w:sz w:val="24"/>
        </w:rPr>
        <w:t xml:space="preserve"> </w:t>
      </w:r>
      <w:r w:rsidR="00550EFA" w:rsidRPr="00B80FFA">
        <w:rPr>
          <w:sz w:val="24"/>
        </w:rPr>
        <w:t>przyjętego</w:t>
      </w:r>
      <w:r w:rsidRPr="00B80FFA">
        <w:rPr>
          <w:sz w:val="24"/>
        </w:rPr>
        <w:t xml:space="preserve"> </w:t>
      </w:r>
      <w:r w:rsidR="00550EFA" w:rsidRPr="00B80FFA">
        <w:rPr>
          <w:sz w:val="24"/>
          <w:szCs w:val="24"/>
        </w:rPr>
        <w:t>uchwałą  Nr XXII/190/12 Rady Miejskiej w Gryfinie z dnia 18 czerwca 2012 r.</w:t>
      </w:r>
      <w:r w:rsidR="0031151D" w:rsidRPr="00B80FFA">
        <w:rPr>
          <w:sz w:val="24"/>
        </w:rPr>
        <w:t xml:space="preserve"> (Dz. Urz. Woj. Zachodniopomorskiego z 201</w:t>
      </w:r>
      <w:r w:rsidR="00B80FFA" w:rsidRPr="00B80FFA">
        <w:rPr>
          <w:sz w:val="24"/>
        </w:rPr>
        <w:t>2</w:t>
      </w:r>
      <w:r w:rsidR="0031151D" w:rsidRPr="00B80FFA">
        <w:rPr>
          <w:sz w:val="24"/>
        </w:rPr>
        <w:t xml:space="preserve"> r. poz</w:t>
      </w:r>
      <w:r w:rsidR="00B80FFA" w:rsidRPr="00B80FFA">
        <w:rPr>
          <w:sz w:val="24"/>
        </w:rPr>
        <w:t>. 1763</w:t>
      </w:r>
      <w:r w:rsidR="0031151D" w:rsidRPr="00B80FFA">
        <w:rPr>
          <w:sz w:val="24"/>
        </w:rPr>
        <w:t>)</w:t>
      </w:r>
      <w:r w:rsidR="00550EFA" w:rsidRPr="00B80FFA">
        <w:rPr>
          <w:sz w:val="24"/>
          <w:szCs w:val="24"/>
        </w:rPr>
        <w:t>, zmienionego uchwałą Nr XXXV/322/17 Rady Miejskiej w Gryfinie z dnia 31 marca 2017 r.</w:t>
      </w:r>
      <w:r w:rsidR="00550EFA" w:rsidRPr="00B80FFA">
        <w:rPr>
          <w:sz w:val="24"/>
        </w:rPr>
        <w:t xml:space="preserve"> </w:t>
      </w:r>
      <w:r w:rsidRPr="00B80FFA">
        <w:rPr>
          <w:sz w:val="24"/>
        </w:rPr>
        <w:t>(Dz. Urz. Woj. Zachodniopomorskiego z 201</w:t>
      </w:r>
      <w:r w:rsidR="00B80FFA" w:rsidRPr="00B80FFA">
        <w:rPr>
          <w:sz w:val="24"/>
        </w:rPr>
        <w:t>7</w:t>
      </w:r>
      <w:r w:rsidRPr="00B80FFA">
        <w:rPr>
          <w:sz w:val="24"/>
        </w:rPr>
        <w:t xml:space="preserve"> r. poz. </w:t>
      </w:r>
      <w:r w:rsidR="00B80FFA" w:rsidRPr="00B80FFA">
        <w:rPr>
          <w:sz w:val="24"/>
        </w:rPr>
        <w:t>1907</w:t>
      </w:r>
      <w:r w:rsidRPr="00B80FFA">
        <w:rPr>
          <w:sz w:val="24"/>
        </w:rPr>
        <w:t>).</w:t>
      </w:r>
    </w:p>
    <w:p w:rsidR="00C8306F" w:rsidRDefault="00C8306F" w:rsidP="00712AC8">
      <w:pPr>
        <w:pStyle w:val="Tekstpodstawowywcity3"/>
        <w:tabs>
          <w:tab w:val="left" w:pos="851"/>
        </w:tabs>
        <w:autoSpaceDE w:val="0"/>
        <w:autoSpaceDN w:val="0"/>
        <w:spacing w:after="0" w:line="300" w:lineRule="exact"/>
        <w:ind w:left="0" w:firstLine="284"/>
        <w:jc w:val="both"/>
        <w:rPr>
          <w:sz w:val="24"/>
        </w:rPr>
      </w:pPr>
    </w:p>
    <w:p w:rsidR="00C8306F" w:rsidRPr="00587274" w:rsidRDefault="00C8306F" w:rsidP="00AA6D6B">
      <w:pPr>
        <w:spacing w:before="60"/>
        <w:ind w:firstLine="284"/>
        <w:jc w:val="both"/>
      </w:pPr>
      <w:r w:rsidRPr="004A2F09">
        <w:rPr>
          <w:b/>
        </w:rPr>
        <w:t>§ 1</w:t>
      </w:r>
      <w:r>
        <w:rPr>
          <w:b/>
        </w:rPr>
        <w:t xml:space="preserve">3. </w:t>
      </w:r>
      <w:r w:rsidRPr="00C8306F">
        <w:t>W</w:t>
      </w:r>
      <w:r w:rsidRPr="00587274">
        <w:t>ystępują</w:t>
      </w:r>
      <w:r>
        <w:t>ce n</w:t>
      </w:r>
      <w:r w:rsidRPr="00587274">
        <w:t xml:space="preserve">a obszarze planu </w:t>
      </w:r>
      <w:r>
        <w:t>grunty rolne klasy</w:t>
      </w:r>
      <w:r w:rsidRPr="00587274">
        <w:t xml:space="preserve"> RIIIa i RIIIb, uzyskały zgodę</w:t>
      </w:r>
      <w:r w:rsidR="00AA6D6B">
        <w:t xml:space="preserve"> na zmianę przeznaczenia na cele nierolne decyzją</w:t>
      </w:r>
      <w:r w:rsidR="00AA6D6B" w:rsidRPr="00AA6D6B">
        <w:t xml:space="preserve"> </w:t>
      </w:r>
      <w:r w:rsidR="00AA6D6B" w:rsidRPr="00587274">
        <w:t>Ministra Rolnictwa i Rozwoju Wsi</w:t>
      </w:r>
      <w:r w:rsidR="00AA6D6B">
        <w:t xml:space="preserve"> -</w:t>
      </w:r>
      <w:r w:rsidR="001F10AD">
        <w:t xml:space="preserve"> znak: GZ.tr.057-602-96/09 z dnia 5 listopada 2009 r</w:t>
      </w:r>
      <w:r w:rsidR="00AA6D6B">
        <w:t>,</w:t>
      </w:r>
      <w:r w:rsidR="001F10AD">
        <w:t xml:space="preserve">. </w:t>
      </w:r>
      <w:r w:rsidRPr="00587274">
        <w:t xml:space="preserve">w procedurze </w:t>
      </w:r>
      <w:r w:rsidR="00AA6D6B">
        <w:t>w/w p</w:t>
      </w:r>
      <w:r w:rsidRPr="00587274">
        <w:rPr>
          <w:rFonts w:eastAsiaTheme="minorHAnsi"/>
          <w:lang w:eastAsia="en-US"/>
        </w:rPr>
        <w:t>lanu</w:t>
      </w:r>
      <w:r w:rsidRPr="00587274">
        <w:t xml:space="preserve">. </w:t>
      </w:r>
    </w:p>
    <w:p w:rsidR="00F9761F" w:rsidRPr="004A2F09" w:rsidRDefault="00F9761F" w:rsidP="00F9761F">
      <w:pPr>
        <w:pStyle w:val="Paragraf1"/>
        <w:tabs>
          <w:tab w:val="left" w:pos="851"/>
        </w:tabs>
        <w:spacing w:before="60" w:after="0" w:line="300" w:lineRule="exact"/>
        <w:ind w:firstLine="284"/>
        <w:rPr>
          <w:rFonts w:ascii="Times New Roman" w:hAnsi="Times New Roman" w:cs="Times New Roman"/>
          <w:sz w:val="24"/>
        </w:rPr>
      </w:pPr>
      <w:r w:rsidRPr="004A2F09">
        <w:rPr>
          <w:rFonts w:ascii="Times New Roman" w:hAnsi="Times New Roman" w:cs="Times New Roman"/>
          <w:b/>
          <w:sz w:val="24"/>
        </w:rPr>
        <w:t>§ 1</w:t>
      </w:r>
      <w:r w:rsidR="00C8306F">
        <w:rPr>
          <w:rFonts w:ascii="Times New Roman" w:hAnsi="Times New Roman" w:cs="Times New Roman"/>
          <w:b/>
          <w:sz w:val="24"/>
        </w:rPr>
        <w:t>4</w:t>
      </w:r>
      <w:r w:rsidRPr="004A2F09">
        <w:rPr>
          <w:rFonts w:ascii="Times New Roman" w:hAnsi="Times New Roman" w:cs="Times New Roman"/>
          <w:b/>
          <w:sz w:val="24"/>
        </w:rPr>
        <w:t xml:space="preserve">. </w:t>
      </w:r>
      <w:r w:rsidRPr="004A2F09">
        <w:rPr>
          <w:rFonts w:ascii="Times New Roman" w:hAnsi="Times New Roman" w:cs="Times New Roman"/>
          <w:sz w:val="24"/>
        </w:rPr>
        <w:t>Do czasu realizacji ustaleń niniejszego planu dopuszcza się dotychczasowe zagospodarowanie terenów, pod warunkiem zgodności z przepisami odrębnymi i brakiem ograniczeń dla zgodnego z niniejszym planem zagospodarowania terenów sąsiednich.</w:t>
      </w:r>
    </w:p>
    <w:p w:rsidR="00F9761F" w:rsidRPr="004A2F09" w:rsidRDefault="00F9761F" w:rsidP="00F9761F">
      <w:pPr>
        <w:pStyle w:val="Paragraf1"/>
        <w:tabs>
          <w:tab w:val="left" w:pos="851"/>
          <w:tab w:val="left" w:pos="993"/>
        </w:tabs>
        <w:spacing w:before="0" w:after="0" w:line="300" w:lineRule="exact"/>
        <w:ind w:firstLine="0"/>
        <w:rPr>
          <w:rFonts w:ascii="Times New Roman" w:hAnsi="Times New Roman" w:cs="Times New Roman"/>
          <w:sz w:val="24"/>
        </w:rPr>
      </w:pPr>
    </w:p>
    <w:p w:rsidR="00F9761F" w:rsidRPr="004A2F09" w:rsidRDefault="00F9761F" w:rsidP="00F9761F">
      <w:pPr>
        <w:pStyle w:val="Paragraf1"/>
        <w:tabs>
          <w:tab w:val="left" w:pos="851"/>
        </w:tabs>
        <w:spacing w:before="60" w:after="0" w:line="300" w:lineRule="exact"/>
        <w:ind w:firstLine="284"/>
        <w:rPr>
          <w:rFonts w:ascii="Times New Roman" w:hAnsi="Times New Roman" w:cs="Times New Roman"/>
          <w:sz w:val="24"/>
        </w:rPr>
      </w:pPr>
      <w:r w:rsidRPr="004A2F09">
        <w:rPr>
          <w:rFonts w:ascii="Times New Roman" w:hAnsi="Times New Roman" w:cs="Times New Roman"/>
          <w:b/>
          <w:bCs/>
          <w:sz w:val="24"/>
        </w:rPr>
        <w:t>§ 1</w:t>
      </w:r>
      <w:r w:rsidR="00C8306F">
        <w:rPr>
          <w:rFonts w:ascii="Times New Roman" w:hAnsi="Times New Roman" w:cs="Times New Roman"/>
          <w:b/>
          <w:bCs/>
          <w:sz w:val="24"/>
        </w:rPr>
        <w:t>5.</w:t>
      </w:r>
      <w:r w:rsidRPr="004A2F09">
        <w:rPr>
          <w:rFonts w:ascii="Times New Roman" w:hAnsi="Times New Roman" w:cs="Times New Roman"/>
          <w:b/>
          <w:sz w:val="24"/>
        </w:rPr>
        <w:t xml:space="preserve"> </w:t>
      </w:r>
      <w:r w:rsidRPr="004A2F09">
        <w:rPr>
          <w:rFonts w:ascii="Times New Roman" w:hAnsi="Times New Roman" w:cs="Times New Roman"/>
          <w:sz w:val="24"/>
        </w:rPr>
        <w:t xml:space="preserve">Wykonanie uchwały powierza się Burmistrzowi </w:t>
      </w:r>
      <w:r w:rsidR="00550EFA">
        <w:rPr>
          <w:rFonts w:ascii="Times New Roman" w:hAnsi="Times New Roman" w:cs="Times New Roman"/>
          <w:sz w:val="24"/>
        </w:rPr>
        <w:t>Miasta i Gminy Gryfino.</w:t>
      </w:r>
    </w:p>
    <w:p w:rsidR="00F9761F" w:rsidRPr="004A2F09" w:rsidRDefault="00F9761F" w:rsidP="00F9761F">
      <w:pPr>
        <w:pStyle w:val="Paragraf1"/>
        <w:tabs>
          <w:tab w:val="left" w:pos="851"/>
          <w:tab w:val="left" w:pos="993"/>
        </w:tabs>
        <w:spacing w:before="0" w:after="0" w:line="300" w:lineRule="exact"/>
        <w:ind w:firstLine="0"/>
        <w:rPr>
          <w:rFonts w:ascii="Times New Roman" w:hAnsi="Times New Roman" w:cs="Times New Roman"/>
          <w:sz w:val="24"/>
        </w:rPr>
      </w:pPr>
    </w:p>
    <w:p w:rsidR="00F9761F" w:rsidRPr="004A2F09" w:rsidRDefault="00F9761F" w:rsidP="00F9761F">
      <w:pPr>
        <w:pStyle w:val="Paragraf1"/>
        <w:tabs>
          <w:tab w:val="left" w:pos="851"/>
        </w:tabs>
        <w:spacing w:before="0" w:after="0" w:line="300" w:lineRule="exact"/>
        <w:ind w:firstLine="284"/>
        <w:rPr>
          <w:rFonts w:ascii="Times New Roman" w:hAnsi="Times New Roman" w:cs="Times New Roman"/>
          <w:sz w:val="24"/>
        </w:rPr>
      </w:pPr>
      <w:r w:rsidRPr="004A2F09">
        <w:rPr>
          <w:rFonts w:ascii="Times New Roman" w:hAnsi="Times New Roman" w:cs="Times New Roman"/>
          <w:b/>
          <w:bCs/>
          <w:sz w:val="24"/>
        </w:rPr>
        <w:t>§ 1</w:t>
      </w:r>
      <w:r w:rsidR="00C8306F">
        <w:rPr>
          <w:rFonts w:ascii="Times New Roman" w:hAnsi="Times New Roman" w:cs="Times New Roman"/>
          <w:b/>
          <w:bCs/>
          <w:sz w:val="24"/>
        </w:rPr>
        <w:t>6</w:t>
      </w:r>
      <w:r w:rsidRPr="004A2F09">
        <w:rPr>
          <w:rFonts w:ascii="Times New Roman" w:hAnsi="Times New Roman" w:cs="Times New Roman"/>
          <w:b/>
          <w:sz w:val="24"/>
        </w:rPr>
        <w:t xml:space="preserve">. </w:t>
      </w:r>
      <w:r w:rsidRPr="004A2F09">
        <w:rPr>
          <w:rFonts w:ascii="Times New Roman" w:hAnsi="Times New Roman" w:cs="Times New Roman"/>
          <w:sz w:val="24"/>
        </w:rPr>
        <w:t xml:space="preserve">Uchwała wchodzi w życie po upływie 14 dni od dnia ogłoszenia jej w Dzienniku Urzędowym Województwa Zachodniopomorskiego oraz podlega publikacji na stronie internetowej Urzędu </w:t>
      </w:r>
      <w:r w:rsidR="00576C5D" w:rsidRPr="004A2F09">
        <w:rPr>
          <w:rFonts w:ascii="Times New Roman" w:hAnsi="Times New Roman" w:cs="Times New Roman"/>
          <w:sz w:val="24"/>
        </w:rPr>
        <w:t>Miasta i Gminy</w:t>
      </w:r>
      <w:r w:rsidRPr="004A2F09">
        <w:rPr>
          <w:rFonts w:ascii="Times New Roman" w:hAnsi="Times New Roman" w:cs="Times New Roman"/>
          <w:sz w:val="24"/>
        </w:rPr>
        <w:t xml:space="preserve"> </w:t>
      </w:r>
      <w:r w:rsidR="00576C5D" w:rsidRPr="004A2F09">
        <w:rPr>
          <w:rFonts w:ascii="Times New Roman" w:hAnsi="Times New Roman" w:cs="Times New Roman"/>
          <w:sz w:val="24"/>
        </w:rPr>
        <w:t>Gryfino</w:t>
      </w:r>
      <w:r w:rsidRPr="004A2F09">
        <w:rPr>
          <w:rFonts w:ascii="Times New Roman" w:hAnsi="Times New Roman" w:cs="Times New Roman"/>
          <w:sz w:val="24"/>
        </w:rPr>
        <w:t>.</w:t>
      </w:r>
    </w:p>
    <w:p w:rsidR="00F9761F" w:rsidRPr="004A2F09" w:rsidRDefault="00F9761F" w:rsidP="00F9761F">
      <w:pPr>
        <w:spacing w:line="300" w:lineRule="exact"/>
      </w:pPr>
    </w:p>
    <w:p w:rsidR="00F9761F" w:rsidRPr="004A2F09" w:rsidRDefault="00F9761F" w:rsidP="00F9761F"/>
    <w:p w:rsidR="00F9761F" w:rsidRPr="004A2F09" w:rsidRDefault="00F9761F" w:rsidP="00F9761F">
      <w:pPr>
        <w:pStyle w:val="Lista2"/>
        <w:tabs>
          <w:tab w:val="left" w:pos="567"/>
        </w:tabs>
        <w:suppressAutoHyphens/>
        <w:spacing w:before="60" w:after="0" w:line="300" w:lineRule="exact"/>
        <w:ind w:left="0" w:right="0" w:firstLine="284"/>
        <w:contextualSpacing w:val="0"/>
        <w:jc w:val="both"/>
      </w:pPr>
    </w:p>
    <w:sectPr w:rsidR="00F9761F" w:rsidRPr="004A2F09" w:rsidSect="007F39BC">
      <w:footerReference w:type="default" r:id="rId9"/>
      <w:pgSz w:w="11906" w:h="16838"/>
      <w:pgMar w:top="1418" w:right="851" w:bottom="1021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37E0" w:rsidRDefault="007F37E0">
      <w:r>
        <w:separator/>
      </w:r>
    </w:p>
  </w:endnote>
  <w:endnote w:type="continuationSeparator" w:id="0">
    <w:p w:rsidR="007F37E0" w:rsidRDefault="007F3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37E0" w:rsidRPr="00EE6B69" w:rsidRDefault="007F37E0">
    <w:pPr>
      <w:pStyle w:val="Stopka"/>
      <w:jc w:val="center"/>
      <w:rPr>
        <w:rFonts w:ascii="Arial" w:hAnsi="Arial" w:cs="Arial"/>
        <w:sz w:val="18"/>
        <w:szCs w:val="18"/>
      </w:rPr>
    </w:pPr>
    <w:r w:rsidRPr="00EE6B69">
      <w:rPr>
        <w:rFonts w:ascii="Arial" w:hAnsi="Arial" w:cs="Arial"/>
        <w:sz w:val="18"/>
        <w:szCs w:val="18"/>
      </w:rPr>
      <w:fldChar w:fldCharType="begin"/>
    </w:r>
    <w:r w:rsidRPr="00EE6B69">
      <w:rPr>
        <w:rFonts w:ascii="Arial" w:hAnsi="Arial" w:cs="Arial"/>
        <w:sz w:val="18"/>
        <w:szCs w:val="18"/>
      </w:rPr>
      <w:instrText xml:space="preserve"> PAGE   \* MERGEFORMAT </w:instrText>
    </w:r>
    <w:r w:rsidRPr="00EE6B69">
      <w:rPr>
        <w:rFonts w:ascii="Arial" w:hAnsi="Arial" w:cs="Arial"/>
        <w:sz w:val="18"/>
        <w:szCs w:val="18"/>
      </w:rPr>
      <w:fldChar w:fldCharType="separate"/>
    </w:r>
    <w:r w:rsidR="003C2948">
      <w:rPr>
        <w:rFonts w:ascii="Arial" w:hAnsi="Arial" w:cs="Arial"/>
        <w:noProof/>
        <w:sz w:val="18"/>
        <w:szCs w:val="18"/>
      </w:rPr>
      <w:t>11</w:t>
    </w:r>
    <w:r w:rsidRPr="00EE6B69">
      <w:rPr>
        <w:rFonts w:ascii="Arial" w:hAnsi="Arial" w:cs="Arial"/>
        <w:sz w:val="18"/>
        <w:szCs w:val="18"/>
      </w:rPr>
      <w:fldChar w:fldCharType="end"/>
    </w:r>
  </w:p>
  <w:p w:rsidR="007F37E0" w:rsidRDefault="007F37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37E0" w:rsidRDefault="007F37E0">
      <w:r>
        <w:separator/>
      </w:r>
    </w:p>
  </w:footnote>
  <w:footnote w:type="continuationSeparator" w:id="0">
    <w:p w:rsidR="007F37E0" w:rsidRDefault="007F37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9B2EB414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  <w:strike w:val="0"/>
        <w:color w:val="auto"/>
      </w:rPr>
    </w:lvl>
  </w:abstractNum>
  <w:abstractNum w:abstractNumId="2" w15:restartNumberingAfterBreak="0">
    <w:nsid w:val="00000003"/>
    <w:multiLevelType w:val="singleLevel"/>
    <w:tmpl w:val="708E6568"/>
    <w:name w:val="WW8Num3"/>
    <w:lvl w:ilvl="0">
      <w:start w:val="1"/>
      <w:numFmt w:val="decimal"/>
      <w:lvlText w:val="%1)"/>
      <w:lvlJc w:val="left"/>
      <w:pPr>
        <w:tabs>
          <w:tab w:val="num" w:pos="2127"/>
        </w:tabs>
        <w:ind w:left="2127" w:hanging="360"/>
      </w:pPr>
      <w:rPr>
        <w:rFonts w:cs="Times New Roman"/>
        <w:strike w:val="0"/>
        <w:color w:val="auto"/>
        <w:sz w:val="22"/>
        <w:szCs w:val="22"/>
        <w:lang w:val="pl-P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633"/>
        </w:tabs>
        <w:ind w:left="1353" w:hanging="360"/>
      </w:pPr>
      <w:rPr>
        <w:rFonts w:hint="default"/>
        <w:color w:val="000000"/>
        <w:sz w:val="22"/>
        <w:szCs w:val="22"/>
      </w:rPr>
    </w:lvl>
  </w:abstractNum>
  <w:abstractNum w:abstractNumId="4" w15:restartNumberingAfterBreak="0">
    <w:nsid w:val="01D20527"/>
    <w:multiLevelType w:val="hybridMultilevel"/>
    <w:tmpl w:val="375C2EA4"/>
    <w:lvl w:ilvl="0" w:tplc="BC3CBA44">
      <w:start w:val="1"/>
      <w:numFmt w:val="lowerLetter"/>
      <w:lvlText w:val="%1)"/>
      <w:lvlJc w:val="left"/>
      <w:pPr>
        <w:ind w:left="1004" w:hanging="360"/>
      </w:pPr>
      <w:rPr>
        <w:strike w:val="0"/>
      </w:rPr>
    </w:lvl>
    <w:lvl w:ilvl="1" w:tplc="CC580614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DA40A44"/>
    <w:multiLevelType w:val="hybridMultilevel"/>
    <w:tmpl w:val="80EC51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A3840"/>
    <w:multiLevelType w:val="hybridMultilevel"/>
    <w:tmpl w:val="AB2C4E10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440A63A">
      <w:start w:val="1"/>
      <w:numFmt w:val="lowerLetter"/>
      <w:lvlText w:val="%2)"/>
      <w:lvlJc w:val="left"/>
      <w:pPr>
        <w:ind w:left="122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0F945DD1"/>
    <w:multiLevelType w:val="hybridMultilevel"/>
    <w:tmpl w:val="064841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577A0"/>
    <w:multiLevelType w:val="hybridMultilevel"/>
    <w:tmpl w:val="6C94DB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B92199"/>
    <w:multiLevelType w:val="hybridMultilevel"/>
    <w:tmpl w:val="59BE2612"/>
    <w:lvl w:ilvl="0" w:tplc="D1F88CD6">
      <w:start w:val="1"/>
      <w:numFmt w:val="decimal"/>
      <w:lvlText w:val="%1)"/>
      <w:lvlJc w:val="left"/>
      <w:pPr>
        <w:ind w:left="1419" w:hanging="79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04" w:hanging="360"/>
      </w:p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</w:lvl>
    <w:lvl w:ilvl="3" w:tplc="0415000F" w:tentative="1">
      <w:start w:val="1"/>
      <w:numFmt w:val="decimal"/>
      <w:lvlText w:val="%4."/>
      <w:lvlJc w:val="left"/>
      <w:pPr>
        <w:ind w:left="3144" w:hanging="360"/>
      </w:p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</w:lvl>
    <w:lvl w:ilvl="6" w:tplc="0415000F" w:tentative="1">
      <w:start w:val="1"/>
      <w:numFmt w:val="decimal"/>
      <w:lvlText w:val="%7."/>
      <w:lvlJc w:val="left"/>
      <w:pPr>
        <w:ind w:left="5304" w:hanging="360"/>
      </w:p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0" w15:restartNumberingAfterBreak="0">
    <w:nsid w:val="12D81DD0"/>
    <w:multiLevelType w:val="hybridMultilevel"/>
    <w:tmpl w:val="002A9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7E09DC"/>
    <w:multiLevelType w:val="hybridMultilevel"/>
    <w:tmpl w:val="09FC80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B424BD"/>
    <w:multiLevelType w:val="hybridMultilevel"/>
    <w:tmpl w:val="315C03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6D6741"/>
    <w:multiLevelType w:val="hybridMultilevel"/>
    <w:tmpl w:val="E40E95DC"/>
    <w:lvl w:ilvl="0" w:tplc="DC78627E">
      <w:start w:val="1"/>
      <w:numFmt w:val="lowerLetter"/>
      <w:lvlText w:val="%1)"/>
      <w:lvlJc w:val="left"/>
      <w:pPr>
        <w:ind w:left="1219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9" w:hanging="360"/>
      </w:pPr>
    </w:lvl>
    <w:lvl w:ilvl="2" w:tplc="0415001B" w:tentative="1">
      <w:start w:val="1"/>
      <w:numFmt w:val="lowerRoman"/>
      <w:lvlText w:val="%3."/>
      <w:lvlJc w:val="right"/>
      <w:pPr>
        <w:ind w:left="2419" w:hanging="180"/>
      </w:pPr>
    </w:lvl>
    <w:lvl w:ilvl="3" w:tplc="0415000F" w:tentative="1">
      <w:start w:val="1"/>
      <w:numFmt w:val="decimal"/>
      <w:lvlText w:val="%4."/>
      <w:lvlJc w:val="left"/>
      <w:pPr>
        <w:ind w:left="3139" w:hanging="360"/>
      </w:pPr>
    </w:lvl>
    <w:lvl w:ilvl="4" w:tplc="04150019" w:tentative="1">
      <w:start w:val="1"/>
      <w:numFmt w:val="lowerLetter"/>
      <w:lvlText w:val="%5."/>
      <w:lvlJc w:val="left"/>
      <w:pPr>
        <w:ind w:left="3859" w:hanging="360"/>
      </w:pPr>
    </w:lvl>
    <w:lvl w:ilvl="5" w:tplc="0415001B" w:tentative="1">
      <w:start w:val="1"/>
      <w:numFmt w:val="lowerRoman"/>
      <w:lvlText w:val="%6."/>
      <w:lvlJc w:val="right"/>
      <w:pPr>
        <w:ind w:left="4579" w:hanging="180"/>
      </w:pPr>
    </w:lvl>
    <w:lvl w:ilvl="6" w:tplc="0415000F" w:tentative="1">
      <w:start w:val="1"/>
      <w:numFmt w:val="decimal"/>
      <w:lvlText w:val="%7."/>
      <w:lvlJc w:val="left"/>
      <w:pPr>
        <w:ind w:left="5299" w:hanging="360"/>
      </w:pPr>
    </w:lvl>
    <w:lvl w:ilvl="7" w:tplc="04150019" w:tentative="1">
      <w:start w:val="1"/>
      <w:numFmt w:val="lowerLetter"/>
      <w:lvlText w:val="%8."/>
      <w:lvlJc w:val="left"/>
      <w:pPr>
        <w:ind w:left="6019" w:hanging="360"/>
      </w:pPr>
    </w:lvl>
    <w:lvl w:ilvl="8" w:tplc="0415001B" w:tentative="1">
      <w:start w:val="1"/>
      <w:numFmt w:val="lowerRoman"/>
      <w:lvlText w:val="%9."/>
      <w:lvlJc w:val="right"/>
      <w:pPr>
        <w:ind w:left="6739" w:hanging="180"/>
      </w:pPr>
    </w:lvl>
  </w:abstractNum>
  <w:abstractNum w:abstractNumId="14" w15:restartNumberingAfterBreak="0">
    <w:nsid w:val="196273D5"/>
    <w:multiLevelType w:val="hybridMultilevel"/>
    <w:tmpl w:val="957891D2"/>
    <w:lvl w:ilvl="0" w:tplc="4D1E0BD8">
      <w:start w:val="1"/>
      <w:numFmt w:val="decimal"/>
      <w:lvlText w:val="%1)"/>
      <w:lvlJc w:val="left"/>
      <w:pPr>
        <w:ind w:left="925" w:hanging="58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5" w15:restartNumberingAfterBreak="0">
    <w:nsid w:val="19A62991"/>
    <w:multiLevelType w:val="hybridMultilevel"/>
    <w:tmpl w:val="4536789E"/>
    <w:lvl w:ilvl="0" w:tplc="01E0538C">
      <w:start w:val="1"/>
      <w:numFmt w:val="lowerLetter"/>
      <w:lvlText w:val="%1)"/>
      <w:lvlJc w:val="left"/>
      <w:pPr>
        <w:ind w:left="26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6" w15:restartNumberingAfterBreak="0">
    <w:nsid w:val="1B19327A"/>
    <w:multiLevelType w:val="hybridMultilevel"/>
    <w:tmpl w:val="1A268524"/>
    <w:lvl w:ilvl="0" w:tplc="384C32D2">
      <w:start w:val="7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1BE718DE"/>
    <w:multiLevelType w:val="hybridMultilevel"/>
    <w:tmpl w:val="05BAF60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1444D5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BE725CD"/>
    <w:multiLevelType w:val="hybridMultilevel"/>
    <w:tmpl w:val="E846553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29A27331"/>
    <w:multiLevelType w:val="hybridMultilevel"/>
    <w:tmpl w:val="F76C9C30"/>
    <w:lvl w:ilvl="0" w:tplc="B2CE1B8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E74E407C">
      <w:start w:val="1"/>
      <w:numFmt w:val="lowerLetter"/>
      <w:lvlText w:val="%2)"/>
      <w:lvlJc w:val="left"/>
      <w:pPr>
        <w:ind w:left="218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2BF75B88"/>
    <w:multiLevelType w:val="hybridMultilevel"/>
    <w:tmpl w:val="59EC1EF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89" w:hanging="360"/>
      </w:pPr>
    </w:lvl>
    <w:lvl w:ilvl="2" w:tplc="0415001B" w:tentative="1">
      <w:start w:val="1"/>
      <w:numFmt w:val="lowerRoman"/>
      <w:lvlText w:val="%3."/>
      <w:lvlJc w:val="right"/>
      <w:pPr>
        <w:ind w:left="1309" w:hanging="180"/>
      </w:pPr>
    </w:lvl>
    <w:lvl w:ilvl="3" w:tplc="0415000F" w:tentative="1">
      <w:start w:val="1"/>
      <w:numFmt w:val="decimal"/>
      <w:lvlText w:val="%4."/>
      <w:lvlJc w:val="left"/>
      <w:pPr>
        <w:ind w:left="2029" w:hanging="360"/>
      </w:pPr>
    </w:lvl>
    <w:lvl w:ilvl="4" w:tplc="04150019" w:tentative="1">
      <w:start w:val="1"/>
      <w:numFmt w:val="lowerLetter"/>
      <w:lvlText w:val="%5."/>
      <w:lvlJc w:val="left"/>
      <w:pPr>
        <w:ind w:left="2749" w:hanging="360"/>
      </w:pPr>
    </w:lvl>
    <w:lvl w:ilvl="5" w:tplc="0415001B" w:tentative="1">
      <w:start w:val="1"/>
      <w:numFmt w:val="lowerRoman"/>
      <w:lvlText w:val="%6."/>
      <w:lvlJc w:val="right"/>
      <w:pPr>
        <w:ind w:left="3469" w:hanging="180"/>
      </w:pPr>
    </w:lvl>
    <w:lvl w:ilvl="6" w:tplc="0415000F" w:tentative="1">
      <w:start w:val="1"/>
      <w:numFmt w:val="decimal"/>
      <w:lvlText w:val="%7."/>
      <w:lvlJc w:val="left"/>
      <w:pPr>
        <w:ind w:left="4189" w:hanging="360"/>
      </w:pPr>
    </w:lvl>
    <w:lvl w:ilvl="7" w:tplc="04150019" w:tentative="1">
      <w:start w:val="1"/>
      <w:numFmt w:val="lowerLetter"/>
      <w:lvlText w:val="%8."/>
      <w:lvlJc w:val="left"/>
      <w:pPr>
        <w:ind w:left="4909" w:hanging="360"/>
      </w:pPr>
    </w:lvl>
    <w:lvl w:ilvl="8" w:tplc="0415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1" w15:restartNumberingAfterBreak="0">
    <w:nsid w:val="2D556283"/>
    <w:multiLevelType w:val="hybridMultilevel"/>
    <w:tmpl w:val="874254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0417C5"/>
    <w:multiLevelType w:val="hybridMultilevel"/>
    <w:tmpl w:val="B198BD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C254A4"/>
    <w:multiLevelType w:val="hybridMultilevel"/>
    <w:tmpl w:val="E05A9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727B35"/>
    <w:multiLevelType w:val="hybridMultilevel"/>
    <w:tmpl w:val="523894E0"/>
    <w:lvl w:ilvl="0" w:tplc="04150011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5" w15:restartNumberingAfterBreak="0">
    <w:nsid w:val="42EA536C"/>
    <w:multiLevelType w:val="hybridMultilevel"/>
    <w:tmpl w:val="B91023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7E785F"/>
    <w:multiLevelType w:val="hybridMultilevel"/>
    <w:tmpl w:val="D7A439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D748F2"/>
    <w:multiLevelType w:val="hybridMultilevel"/>
    <w:tmpl w:val="CC8C8D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864EEF"/>
    <w:multiLevelType w:val="hybridMultilevel"/>
    <w:tmpl w:val="C6AE81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A73864"/>
    <w:multiLevelType w:val="hybridMultilevel"/>
    <w:tmpl w:val="433E1D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4A42D2"/>
    <w:multiLevelType w:val="hybridMultilevel"/>
    <w:tmpl w:val="9C642336"/>
    <w:lvl w:ilvl="0" w:tplc="36CC9BCC">
      <w:start w:val="3"/>
      <w:numFmt w:val="decimal"/>
      <w:lvlText w:val="%1)"/>
      <w:lvlJc w:val="left"/>
      <w:pPr>
        <w:ind w:left="643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1" w15:restartNumberingAfterBreak="0">
    <w:nsid w:val="526004D8"/>
    <w:multiLevelType w:val="hybridMultilevel"/>
    <w:tmpl w:val="E7346DCE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1">
      <w:start w:val="1"/>
      <w:numFmt w:val="decimal"/>
      <w:lvlText w:val="%2)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2" w15:restartNumberingAfterBreak="0">
    <w:nsid w:val="57E65286"/>
    <w:multiLevelType w:val="hybridMultilevel"/>
    <w:tmpl w:val="697C565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FA32E0D6">
      <w:start w:val="1"/>
      <w:numFmt w:val="decimal"/>
      <w:lvlText w:val="%2)"/>
      <w:lvlJc w:val="left"/>
      <w:pPr>
        <w:ind w:left="1724" w:hanging="360"/>
      </w:pPr>
      <w:rPr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8BE3F46"/>
    <w:multiLevelType w:val="hybridMultilevel"/>
    <w:tmpl w:val="2A9025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991484"/>
    <w:multiLevelType w:val="hybridMultilevel"/>
    <w:tmpl w:val="F6BE6066"/>
    <w:lvl w:ilvl="0" w:tplc="04150011">
      <w:start w:val="1"/>
      <w:numFmt w:val="decimal"/>
      <w:lvlText w:val="%1)"/>
      <w:lvlJc w:val="left"/>
      <w:pPr>
        <w:ind w:left="2784" w:hanging="360"/>
      </w:pPr>
    </w:lvl>
    <w:lvl w:ilvl="1" w:tplc="04150019" w:tentative="1">
      <w:start w:val="1"/>
      <w:numFmt w:val="lowerLetter"/>
      <w:lvlText w:val="%2."/>
      <w:lvlJc w:val="left"/>
      <w:pPr>
        <w:ind w:left="3504" w:hanging="360"/>
      </w:pPr>
    </w:lvl>
    <w:lvl w:ilvl="2" w:tplc="0415001B" w:tentative="1">
      <w:start w:val="1"/>
      <w:numFmt w:val="lowerRoman"/>
      <w:lvlText w:val="%3."/>
      <w:lvlJc w:val="right"/>
      <w:pPr>
        <w:ind w:left="4224" w:hanging="180"/>
      </w:pPr>
    </w:lvl>
    <w:lvl w:ilvl="3" w:tplc="0415000F" w:tentative="1">
      <w:start w:val="1"/>
      <w:numFmt w:val="decimal"/>
      <w:lvlText w:val="%4."/>
      <w:lvlJc w:val="left"/>
      <w:pPr>
        <w:ind w:left="4944" w:hanging="360"/>
      </w:pPr>
    </w:lvl>
    <w:lvl w:ilvl="4" w:tplc="04150019" w:tentative="1">
      <w:start w:val="1"/>
      <w:numFmt w:val="lowerLetter"/>
      <w:lvlText w:val="%5."/>
      <w:lvlJc w:val="left"/>
      <w:pPr>
        <w:ind w:left="5664" w:hanging="360"/>
      </w:pPr>
    </w:lvl>
    <w:lvl w:ilvl="5" w:tplc="0415001B" w:tentative="1">
      <w:start w:val="1"/>
      <w:numFmt w:val="lowerRoman"/>
      <w:lvlText w:val="%6."/>
      <w:lvlJc w:val="right"/>
      <w:pPr>
        <w:ind w:left="6384" w:hanging="180"/>
      </w:pPr>
    </w:lvl>
    <w:lvl w:ilvl="6" w:tplc="0415000F" w:tentative="1">
      <w:start w:val="1"/>
      <w:numFmt w:val="decimal"/>
      <w:lvlText w:val="%7."/>
      <w:lvlJc w:val="left"/>
      <w:pPr>
        <w:ind w:left="7104" w:hanging="360"/>
      </w:pPr>
    </w:lvl>
    <w:lvl w:ilvl="7" w:tplc="04150019" w:tentative="1">
      <w:start w:val="1"/>
      <w:numFmt w:val="lowerLetter"/>
      <w:lvlText w:val="%8."/>
      <w:lvlJc w:val="left"/>
      <w:pPr>
        <w:ind w:left="7824" w:hanging="360"/>
      </w:pPr>
    </w:lvl>
    <w:lvl w:ilvl="8" w:tplc="0415001B" w:tentative="1">
      <w:start w:val="1"/>
      <w:numFmt w:val="lowerRoman"/>
      <w:lvlText w:val="%9."/>
      <w:lvlJc w:val="right"/>
      <w:pPr>
        <w:ind w:left="8544" w:hanging="180"/>
      </w:pPr>
    </w:lvl>
  </w:abstractNum>
  <w:abstractNum w:abstractNumId="35" w15:restartNumberingAfterBreak="0">
    <w:nsid w:val="5B907714"/>
    <w:multiLevelType w:val="hybridMultilevel"/>
    <w:tmpl w:val="38C405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4C10DB"/>
    <w:multiLevelType w:val="hybridMultilevel"/>
    <w:tmpl w:val="8E107404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C877152"/>
    <w:multiLevelType w:val="hybridMultilevel"/>
    <w:tmpl w:val="91481A1C"/>
    <w:lvl w:ilvl="0" w:tplc="19B6B8F4">
      <w:start w:val="1"/>
      <w:numFmt w:val="lowerLetter"/>
      <w:lvlText w:val="%1)"/>
      <w:lvlJc w:val="left"/>
      <w:pPr>
        <w:ind w:left="10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8" w15:restartNumberingAfterBreak="0">
    <w:nsid w:val="6691080F"/>
    <w:multiLevelType w:val="hybridMultilevel"/>
    <w:tmpl w:val="FA761B72"/>
    <w:lvl w:ilvl="0" w:tplc="C15A13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B1D1084"/>
    <w:multiLevelType w:val="hybridMultilevel"/>
    <w:tmpl w:val="4C723D4C"/>
    <w:lvl w:ilvl="0" w:tplc="A420CC6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DBD2E30"/>
    <w:multiLevelType w:val="hybridMultilevel"/>
    <w:tmpl w:val="C76AA28A"/>
    <w:lvl w:ilvl="0" w:tplc="34226A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4E57C8"/>
    <w:multiLevelType w:val="hybridMultilevel"/>
    <w:tmpl w:val="7AF8177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FD33204"/>
    <w:multiLevelType w:val="hybridMultilevel"/>
    <w:tmpl w:val="4E44E274"/>
    <w:lvl w:ilvl="0" w:tplc="B75E115A">
      <w:start w:val="1"/>
      <w:numFmt w:val="lowerLetter"/>
      <w:lvlText w:val="%1)"/>
      <w:lvlJc w:val="left"/>
      <w:pPr>
        <w:ind w:left="26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43" w15:restartNumberingAfterBreak="0">
    <w:nsid w:val="74A651AA"/>
    <w:multiLevelType w:val="hybridMultilevel"/>
    <w:tmpl w:val="4C723D4C"/>
    <w:lvl w:ilvl="0" w:tplc="A420CC6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A671487"/>
    <w:multiLevelType w:val="hybridMultilevel"/>
    <w:tmpl w:val="631EF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2B5492"/>
    <w:multiLevelType w:val="hybridMultilevel"/>
    <w:tmpl w:val="9788AB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4"/>
  </w:num>
  <w:num w:numId="3">
    <w:abstractNumId w:val="9"/>
  </w:num>
  <w:num w:numId="4">
    <w:abstractNumId w:val="24"/>
  </w:num>
  <w:num w:numId="5">
    <w:abstractNumId w:val="27"/>
  </w:num>
  <w:num w:numId="6">
    <w:abstractNumId w:val="26"/>
  </w:num>
  <w:num w:numId="7">
    <w:abstractNumId w:val="45"/>
  </w:num>
  <w:num w:numId="8">
    <w:abstractNumId w:val="40"/>
  </w:num>
  <w:num w:numId="9">
    <w:abstractNumId w:val="6"/>
  </w:num>
  <w:num w:numId="10">
    <w:abstractNumId w:val="25"/>
  </w:num>
  <w:num w:numId="11">
    <w:abstractNumId w:val="22"/>
  </w:num>
  <w:num w:numId="12">
    <w:abstractNumId w:val="11"/>
  </w:num>
  <w:num w:numId="13">
    <w:abstractNumId w:val="7"/>
  </w:num>
  <w:num w:numId="14">
    <w:abstractNumId w:val="8"/>
  </w:num>
  <w:num w:numId="15">
    <w:abstractNumId w:val="12"/>
  </w:num>
  <w:num w:numId="16">
    <w:abstractNumId w:val="5"/>
  </w:num>
  <w:num w:numId="17">
    <w:abstractNumId w:val="18"/>
  </w:num>
  <w:num w:numId="18">
    <w:abstractNumId w:val="31"/>
  </w:num>
  <w:num w:numId="19">
    <w:abstractNumId w:val="44"/>
  </w:num>
  <w:num w:numId="20">
    <w:abstractNumId w:val="32"/>
  </w:num>
  <w:num w:numId="21">
    <w:abstractNumId w:val="35"/>
  </w:num>
  <w:num w:numId="22">
    <w:abstractNumId w:val="28"/>
  </w:num>
  <w:num w:numId="23">
    <w:abstractNumId w:val="41"/>
  </w:num>
  <w:num w:numId="24">
    <w:abstractNumId w:val="16"/>
  </w:num>
  <w:num w:numId="25">
    <w:abstractNumId w:val="1"/>
  </w:num>
  <w:num w:numId="26">
    <w:abstractNumId w:val="30"/>
  </w:num>
  <w:num w:numId="27">
    <w:abstractNumId w:val="23"/>
  </w:num>
  <w:num w:numId="28">
    <w:abstractNumId w:val="13"/>
  </w:num>
  <w:num w:numId="29">
    <w:abstractNumId w:val="14"/>
  </w:num>
  <w:num w:numId="30">
    <w:abstractNumId w:val="37"/>
  </w:num>
  <w:num w:numId="31">
    <w:abstractNumId w:val="0"/>
  </w:num>
  <w:num w:numId="32">
    <w:abstractNumId w:val="33"/>
  </w:num>
  <w:num w:numId="33">
    <w:abstractNumId w:val="21"/>
  </w:num>
  <w:num w:numId="34">
    <w:abstractNumId w:val="19"/>
  </w:num>
  <w:num w:numId="35">
    <w:abstractNumId w:val="17"/>
  </w:num>
  <w:num w:numId="36">
    <w:abstractNumId w:val="4"/>
  </w:num>
  <w:num w:numId="37">
    <w:abstractNumId w:val="36"/>
  </w:num>
  <w:num w:numId="38">
    <w:abstractNumId w:val="42"/>
  </w:num>
  <w:num w:numId="39">
    <w:abstractNumId w:val="15"/>
  </w:num>
  <w:num w:numId="40">
    <w:abstractNumId w:val="20"/>
  </w:num>
  <w:num w:numId="41">
    <w:abstractNumId w:val="2"/>
  </w:num>
  <w:num w:numId="42">
    <w:abstractNumId w:val="3"/>
  </w:num>
  <w:num w:numId="43">
    <w:abstractNumId w:val="39"/>
  </w:num>
  <w:num w:numId="44">
    <w:abstractNumId w:val="43"/>
  </w:num>
  <w:num w:numId="45">
    <w:abstractNumId w:val="10"/>
  </w:num>
  <w:num w:numId="4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371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03E5"/>
    <w:rsid w:val="000006D7"/>
    <w:rsid w:val="00000DD1"/>
    <w:rsid w:val="00001091"/>
    <w:rsid w:val="00001CDE"/>
    <w:rsid w:val="00003BF5"/>
    <w:rsid w:val="0001219A"/>
    <w:rsid w:val="000124CC"/>
    <w:rsid w:val="0001263F"/>
    <w:rsid w:val="00014A77"/>
    <w:rsid w:val="00014F57"/>
    <w:rsid w:val="00014F66"/>
    <w:rsid w:val="0001514B"/>
    <w:rsid w:val="00015A8D"/>
    <w:rsid w:val="00015EC3"/>
    <w:rsid w:val="00016A79"/>
    <w:rsid w:val="0001703F"/>
    <w:rsid w:val="00023D7D"/>
    <w:rsid w:val="00023F57"/>
    <w:rsid w:val="000255ED"/>
    <w:rsid w:val="00025A8B"/>
    <w:rsid w:val="00030D07"/>
    <w:rsid w:val="0003127C"/>
    <w:rsid w:val="000318AE"/>
    <w:rsid w:val="00032829"/>
    <w:rsid w:val="00032CBC"/>
    <w:rsid w:val="00035C59"/>
    <w:rsid w:val="0003695A"/>
    <w:rsid w:val="00036F5C"/>
    <w:rsid w:val="00037C53"/>
    <w:rsid w:val="00037CD2"/>
    <w:rsid w:val="00040894"/>
    <w:rsid w:val="00040B56"/>
    <w:rsid w:val="00042504"/>
    <w:rsid w:val="00043527"/>
    <w:rsid w:val="00044D0D"/>
    <w:rsid w:val="00045CFB"/>
    <w:rsid w:val="00047D30"/>
    <w:rsid w:val="00047E61"/>
    <w:rsid w:val="0005116D"/>
    <w:rsid w:val="00052C2B"/>
    <w:rsid w:val="000536A3"/>
    <w:rsid w:val="00053EBC"/>
    <w:rsid w:val="00060100"/>
    <w:rsid w:val="00060757"/>
    <w:rsid w:val="00060893"/>
    <w:rsid w:val="00060EFF"/>
    <w:rsid w:val="000636B1"/>
    <w:rsid w:val="00063D2A"/>
    <w:rsid w:val="000644B7"/>
    <w:rsid w:val="00064639"/>
    <w:rsid w:val="0006567B"/>
    <w:rsid w:val="000656DA"/>
    <w:rsid w:val="00065FB9"/>
    <w:rsid w:val="00070846"/>
    <w:rsid w:val="00070A3C"/>
    <w:rsid w:val="0007155E"/>
    <w:rsid w:val="00072264"/>
    <w:rsid w:val="00072D83"/>
    <w:rsid w:val="00073B08"/>
    <w:rsid w:val="00074290"/>
    <w:rsid w:val="00074F99"/>
    <w:rsid w:val="000755B4"/>
    <w:rsid w:val="0008077D"/>
    <w:rsid w:val="000810A4"/>
    <w:rsid w:val="0008275A"/>
    <w:rsid w:val="00083A55"/>
    <w:rsid w:val="00083B14"/>
    <w:rsid w:val="000852B1"/>
    <w:rsid w:val="000856C1"/>
    <w:rsid w:val="000858C7"/>
    <w:rsid w:val="00091777"/>
    <w:rsid w:val="00091A19"/>
    <w:rsid w:val="00091DAE"/>
    <w:rsid w:val="0009256A"/>
    <w:rsid w:val="0009571F"/>
    <w:rsid w:val="000A17B3"/>
    <w:rsid w:val="000A233C"/>
    <w:rsid w:val="000A24BC"/>
    <w:rsid w:val="000A3B5C"/>
    <w:rsid w:val="000A4EDE"/>
    <w:rsid w:val="000A5F43"/>
    <w:rsid w:val="000A66A4"/>
    <w:rsid w:val="000A6C16"/>
    <w:rsid w:val="000A791F"/>
    <w:rsid w:val="000A7E47"/>
    <w:rsid w:val="000B02E6"/>
    <w:rsid w:val="000B05F7"/>
    <w:rsid w:val="000B1750"/>
    <w:rsid w:val="000B204C"/>
    <w:rsid w:val="000B2058"/>
    <w:rsid w:val="000B242E"/>
    <w:rsid w:val="000B401C"/>
    <w:rsid w:val="000B44AB"/>
    <w:rsid w:val="000B470D"/>
    <w:rsid w:val="000B49B9"/>
    <w:rsid w:val="000B5389"/>
    <w:rsid w:val="000B58D1"/>
    <w:rsid w:val="000B6880"/>
    <w:rsid w:val="000B723C"/>
    <w:rsid w:val="000B7738"/>
    <w:rsid w:val="000C1B17"/>
    <w:rsid w:val="000C236C"/>
    <w:rsid w:val="000C2631"/>
    <w:rsid w:val="000C377F"/>
    <w:rsid w:val="000C5306"/>
    <w:rsid w:val="000C5418"/>
    <w:rsid w:val="000C7EC4"/>
    <w:rsid w:val="000D0C0F"/>
    <w:rsid w:val="000D1098"/>
    <w:rsid w:val="000D11BC"/>
    <w:rsid w:val="000D11D2"/>
    <w:rsid w:val="000D16A5"/>
    <w:rsid w:val="000D1BEF"/>
    <w:rsid w:val="000D1F9B"/>
    <w:rsid w:val="000D2063"/>
    <w:rsid w:val="000D2CE7"/>
    <w:rsid w:val="000D3FB8"/>
    <w:rsid w:val="000D41FD"/>
    <w:rsid w:val="000D4B21"/>
    <w:rsid w:val="000D51DF"/>
    <w:rsid w:val="000D5721"/>
    <w:rsid w:val="000D58F5"/>
    <w:rsid w:val="000D5CD7"/>
    <w:rsid w:val="000D6DB8"/>
    <w:rsid w:val="000D7638"/>
    <w:rsid w:val="000E060E"/>
    <w:rsid w:val="000E1D5A"/>
    <w:rsid w:val="000E3DED"/>
    <w:rsid w:val="000E4257"/>
    <w:rsid w:val="000E4A81"/>
    <w:rsid w:val="000F1065"/>
    <w:rsid w:val="000F1EE2"/>
    <w:rsid w:val="000F2793"/>
    <w:rsid w:val="000F2C15"/>
    <w:rsid w:val="000F462E"/>
    <w:rsid w:val="000F4EEB"/>
    <w:rsid w:val="000F7A72"/>
    <w:rsid w:val="000F7EA7"/>
    <w:rsid w:val="00100606"/>
    <w:rsid w:val="0010297F"/>
    <w:rsid w:val="0010519D"/>
    <w:rsid w:val="00105C11"/>
    <w:rsid w:val="00105F50"/>
    <w:rsid w:val="00107B52"/>
    <w:rsid w:val="0011000A"/>
    <w:rsid w:val="00111736"/>
    <w:rsid w:val="001208CE"/>
    <w:rsid w:val="0012096A"/>
    <w:rsid w:val="00120FF7"/>
    <w:rsid w:val="001219C8"/>
    <w:rsid w:val="001247D3"/>
    <w:rsid w:val="00125D36"/>
    <w:rsid w:val="00127840"/>
    <w:rsid w:val="00130389"/>
    <w:rsid w:val="001308E6"/>
    <w:rsid w:val="0013302C"/>
    <w:rsid w:val="00133219"/>
    <w:rsid w:val="001333BB"/>
    <w:rsid w:val="00133521"/>
    <w:rsid w:val="00133B9E"/>
    <w:rsid w:val="00133BEE"/>
    <w:rsid w:val="0013468A"/>
    <w:rsid w:val="00135FF6"/>
    <w:rsid w:val="00137DE5"/>
    <w:rsid w:val="0014134A"/>
    <w:rsid w:val="00145603"/>
    <w:rsid w:val="00145721"/>
    <w:rsid w:val="00145E68"/>
    <w:rsid w:val="00147F21"/>
    <w:rsid w:val="001507CB"/>
    <w:rsid w:val="001524C9"/>
    <w:rsid w:val="00152B24"/>
    <w:rsid w:val="00154B3A"/>
    <w:rsid w:val="001552DB"/>
    <w:rsid w:val="00155DEB"/>
    <w:rsid w:val="0015779E"/>
    <w:rsid w:val="001609F7"/>
    <w:rsid w:val="00160BB8"/>
    <w:rsid w:val="0016235D"/>
    <w:rsid w:val="00163F74"/>
    <w:rsid w:val="00165E50"/>
    <w:rsid w:val="00166E2F"/>
    <w:rsid w:val="00166EE4"/>
    <w:rsid w:val="001672FE"/>
    <w:rsid w:val="00171C3A"/>
    <w:rsid w:val="001732C9"/>
    <w:rsid w:val="00173F68"/>
    <w:rsid w:val="00176D97"/>
    <w:rsid w:val="00180A1D"/>
    <w:rsid w:val="001845A1"/>
    <w:rsid w:val="00190A41"/>
    <w:rsid w:val="001923EA"/>
    <w:rsid w:val="00193711"/>
    <w:rsid w:val="00193F50"/>
    <w:rsid w:val="00194095"/>
    <w:rsid w:val="001954D4"/>
    <w:rsid w:val="001965D7"/>
    <w:rsid w:val="00197BA7"/>
    <w:rsid w:val="001A0E14"/>
    <w:rsid w:val="001A11C7"/>
    <w:rsid w:val="001A29C9"/>
    <w:rsid w:val="001A2C65"/>
    <w:rsid w:val="001A43D7"/>
    <w:rsid w:val="001A452E"/>
    <w:rsid w:val="001A52BA"/>
    <w:rsid w:val="001A59E0"/>
    <w:rsid w:val="001A5FBD"/>
    <w:rsid w:val="001A64D4"/>
    <w:rsid w:val="001B08C1"/>
    <w:rsid w:val="001B213D"/>
    <w:rsid w:val="001B44D8"/>
    <w:rsid w:val="001B6661"/>
    <w:rsid w:val="001C1663"/>
    <w:rsid w:val="001C26CB"/>
    <w:rsid w:val="001C322F"/>
    <w:rsid w:val="001C4B3B"/>
    <w:rsid w:val="001D0710"/>
    <w:rsid w:val="001D0D5C"/>
    <w:rsid w:val="001D33B7"/>
    <w:rsid w:val="001D3CCE"/>
    <w:rsid w:val="001D4004"/>
    <w:rsid w:val="001D63E5"/>
    <w:rsid w:val="001D69B2"/>
    <w:rsid w:val="001D6D03"/>
    <w:rsid w:val="001D766C"/>
    <w:rsid w:val="001D7CA1"/>
    <w:rsid w:val="001E0387"/>
    <w:rsid w:val="001E0577"/>
    <w:rsid w:val="001E2267"/>
    <w:rsid w:val="001E716E"/>
    <w:rsid w:val="001F10AD"/>
    <w:rsid w:val="001F2A79"/>
    <w:rsid w:val="001F37B1"/>
    <w:rsid w:val="001F40B0"/>
    <w:rsid w:val="001F436C"/>
    <w:rsid w:val="001F472F"/>
    <w:rsid w:val="001F51C1"/>
    <w:rsid w:val="001F5BB9"/>
    <w:rsid w:val="001F7A2C"/>
    <w:rsid w:val="00200621"/>
    <w:rsid w:val="00201C51"/>
    <w:rsid w:val="00201F78"/>
    <w:rsid w:val="002044E8"/>
    <w:rsid w:val="00205D55"/>
    <w:rsid w:val="002061CA"/>
    <w:rsid w:val="00210795"/>
    <w:rsid w:val="00211490"/>
    <w:rsid w:val="00213F5D"/>
    <w:rsid w:val="002147B9"/>
    <w:rsid w:val="002172A8"/>
    <w:rsid w:val="00220521"/>
    <w:rsid w:val="0022323F"/>
    <w:rsid w:val="002236DA"/>
    <w:rsid w:val="00224F79"/>
    <w:rsid w:val="0022526F"/>
    <w:rsid w:val="00230F5B"/>
    <w:rsid w:val="00232AEB"/>
    <w:rsid w:val="00232E11"/>
    <w:rsid w:val="002341BF"/>
    <w:rsid w:val="002347FB"/>
    <w:rsid w:val="00234F4E"/>
    <w:rsid w:val="002351E1"/>
    <w:rsid w:val="00235D7B"/>
    <w:rsid w:val="00245F68"/>
    <w:rsid w:val="00250577"/>
    <w:rsid w:val="00252C03"/>
    <w:rsid w:val="00252D02"/>
    <w:rsid w:val="00254686"/>
    <w:rsid w:val="00256DFF"/>
    <w:rsid w:val="00257F9D"/>
    <w:rsid w:val="00257FF8"/>
    <w:rsid w:val="00261003"/>
    <w:rsid w:val="00262066"/>
    <w:rsid w:val="00262276"/>
    <w:rsid w:val="002623DD"/>
    <w:rsid w:val="002643B7"/>
    <w:rsid w:val="0026500B"/>
    <w:rsid w:val="00265BC4"/>
    <w:rsid w:val="00265ECD"/>
    <w:rsid w:val="0026630E"/>
    <w:rsid w:val="00266670"/>
    <w:rsid w:val="0026697D"/>
    <w:rsid w:val="00266C71"/>
    <w:rsid w:val="0027303E"/>
    <w:rsid w:val="00273588"/>
    <w:rsid w:val="00273F4D"/>
    <w:rsid w:val="0027411C"/>
    <w:rsid w:val="0027589B"/>
    <w:rsid w:val="00275AE9"/>
    <w:rsid w:val="00275D94"/>
    <w:rsid w:val="00276C71"/>
    <w:rsid w:val="00277093"/>
    <w:rsid w:val="00277DBD"/>
    <w:rsid w:val="0028087C"/>
    <w:rsid w:val="00280967"/>
    <w:rsid w:val="0028254B"/>
    <w:rsid w:val="00284B93"/>
    <w:rsid w:val="002855AA"/>
    <w:rsid w:val="00285BB8"/>
    <w:rsid w:val="002872F9"/>
    <w:rsid w:val="00290426"/>
    <w:rsid w:val="002927F3"/>
    <w:rsid w:val="00293046"/>
    <w:rsid w:val="00295431"/>
    <w:rsid w:val="0029590B"/>
    <w:rsid w:val="0029658B"/>
    <w:rsid w:val="00297C48"/>
    <w:rsid w:val="002A0D63"/>
    <w:rsid w:val="002B054C"/>
    <w:rsid w:val="002B46FE"/>
    <w:rsid w:val="002B50BA"/>
    <w:rsid w:val="002B5E95"/>
    <w:rsid w:val="002C04B4"/>
    <w:rsid w:val="002C1950"/>
    <w:rsid w:val="002C452F"/>
    <w:rsid w:val="002C4BF5"/>
    <w:rsid w:val="002C5C2D"/>
    <w:rsid w:val="002C6C77"/>
    <w:rsid w:val="002C752B"/>
    <w:rsid w:val="002D2E6D"/>
    <w:rsid w:val="002D7983"/>
    <w:rsid w:val="002D7FED"/>
    <w:rsid w:val="002E0F59"/>
    <w:rsid w:val="002E2320"/>
    <w:rsid w:val="002E3C3D"/>
    <w:rsid w:val="002E5D22"/>
    <w:rsid w:val="002E67CB"/>
    <w:rsid w:val="002E718F"/>
    <w:rsid w:val="002F0022"/>
    <w:rsid w:val="002F5F2B"/>
    <w:rsid w:val="002F667A"/>
    <w:rsid w:val="002F757B"/>
    <w:rsid w:val="00300656"/>
    <w:rsid w:val="003007A8"/>
    <w:rsid w:val="00301414"/>
    <w:rsid w:val="0030146E"/>
    <w:rsid w:val="00311066"/>
    <w:rsid w:val="0031151D"/>
    <w:rsid w:val="00311EDA"/>
    <w:rsid w:val="00312496"/>
    <w:rsid w:val="003129B2"/>
    <w:rsid w:val="00312E7B"/>
    <w:rsid w:val="003135EF"/>
    <w:rsid w:val="00314F66"/>
    <w:rsid w:val="00315E10"/>
    <w:rsid w:val="00316B76"/>
    <w:rsid w:val="003176EB"/>
    <w:rsid w:val="003208AB"/>
    <w:rsid w:val="003217A4"/>
    <w:rsid w:val="00321C60"/>
    <w:rsid w:val="003224AE"/>
    <w:rsid w:val="00322B21"/>
    <w:rsid w:val="00323133"/>
    <w:rsid w:val="00326972"/>
    <w:rsid w:val="00327269"/>
    <w:rsid w:val="00332FAC"/>
    <w:rsid w:val="00333053"/>
    <w:rsid w:val="00333730"/>
    <w:rsid w:val="00335E8E"/>
    <w:rsid w:val="00335F7D"/>
    <w:rsid w:val="00336696"/>
    <w:rsid w:val="0033672C"/>
    <w:rsid w:val="00337F86"/>
    <w:rsid w:val="003411DB"/>
    <w:rsid w:val="003412C2"/>
    <w:rsid w:val="00343543"/>
    <w:rsid w:val="00344DCC"/>
    <w:rsid w:val="003455A8"/>
    <w:rsid w:val="00345E0E"/>
    <w:rsid w:val="003468F7"/>
    <w:rsid w:val="00347A11"/>
    <w:rsid w:val="0035046E"/>
    <w:rsid w:val="00350E09"/>
    <w:rsid w:val="00352408"/>
    <w:rsid w:val="003526EF"/>
    <w:rsid w:val="003544FE"/>
    <w:rsid w:val="00355096"/>
    <w:rsid w:val="00355427"/>
    <w:rsid w:val="00357083"/>
    <w:rsid w:val="003633EE"/>
    <w:rsid w:val="00363B5F"/>
    <w:rsid w:val="00364573"/>
    <w:rsid w:val="003671CF"/>
    <w:rsid w:val="003728D6"/>
    <w:rsid w:val="003730EA"/>
    <w:rsid w:val="0037473F"/>
    <w:rsid w:val="003747E4"/>
    <w:rsid w:val="00374822"/>
    <w:rsid w:val="00375A93"/>
    <w:rsid w:val="00375E65"/>
    <w:rsid w:val="00375E9B"/>
    <w:rsid w:val="00377266"/>
    <w:rsid w:val="003806B0"/>
    <w:rsid w:val="00381108"/>
    <w:rsid w:val="003820D2"/>
    <w:rsid w:val="00383694"/>
    <w:rsid w:val="00385E0E"/>
    <w:rsid w:val="003861CB"/>
    <w:rsid w:val="00386952"/>
    <w:rsid w:val="00386DDF"/>
    <w:rsid w:val="00387C47"/>
    <w:rsid w:val="00393182"/>
    <w:rsid w:val="0039378F"/>
    <w:rsid w:val="0039397A"/>
    <w:rsid w:val="00394C08"/>
    <w:rsid w:val="00395A79"/>
    <w:rsid w:val="00396C61"/>
    <w:rsid w:val="003A0862"/>
    <w:rsid w:val="003A2A70"/>
    <w:rsid w:val="003A3AD6"/>
    <w:rsid w:val="003A44CB"/>
    <w:rsid w:val="003A5949"/>
    <w:rsid w:val="003A67FA"/>
    <w:rsid w:val="003A7DCC"/>
    <w:rsid w:val="003B01B6"/>
    <w:rsid w:val="003B1F68"/>
    <w:rsid w:val="003B2562"/>
    <w:rsid w:val="003B38A5"/>
    <w:rsid w:val="003B43DD"/>
    <w:rsid w:val="003B4475"/>
    <w:rsid w:val="003B5E8E"/>
    <w:rsid w:val="003C08D5"/>
    <w:rsid w:val="003C0D50"/>
    <w:rsid w:val="003C0F02"/>
    <w:rsid w:val="003C1707"/>
    <w:rsid w:val="003C2948"/>
    <w:rsid w:val="003C2E17"/>
    <w:rsid w:val="003C308D"/>
    <w:rsid w:val="003C63A0"/>
    <w:rsid w:val="003C6607"/>
    <w:rsid w:val="003D0165"/>
    <w:rsid w:val="003D0308"/>
    <w:rsid w:val="003D138F"/>
    <w:rsid w:val="003D20F5"/>
    <w:rsid w:val="003D2AE7"/>
    <w:rsid w:val="003D33AF"/>
    <w:rsid w:val="003D46A0"/>
    <w:rsid w:val="003D4CF6"/>
    <w:rsid w:val="003D5751"/>
    <w:rsid w:val="003D57A7"/>
    <w:rsid w:val="003D5F31"/>
    <w:rsid w:val="003D7413"/>
    <w:rsid w:val="003D74AA"/>
    <w:rsid w:val="003E3921"/>
    <w:rsid w:val="003E562E"/>
    <w:rsid w:val="003E73DE"/>
    <w:rsid w:val="003E753A"/>
    <w:rsid w:val="003E7A60"/>
    <w:rsid w:val="003F129B"/>
    <w:rsid w:val="003F1BF5"/>
    <w:rsid w:val="003F2964"/>
    <w:rsid w:val="003F2AFB"/>
    <w:rsid w:val="003F342F"/>
    <w:rsid w:val="003F3D7A"/>
    <w:rsid w:val="003F46D9"/>
    <w:rsid w:val="003F4C9B"/>
    <w:rsid w:val="003F510A"/>
    <w:rsid w:val="003F76EA"/>
    <w:rsid w:val="003F7B46"/>
    <w:rsid w:val="0040004D"/>
    <w:rsid w:val="004012F1"/>
    <w:rsid w:val="00401A0A"/>
    <w:rsid w:val="00401A6A"/>
    <w:rsid w:val="0040277B"/>
    <w:rsid w:val="00403631"/>
    <w:rsid w:val="00403F57"/>
    <w:rsid w:val="004056F7"/>
    <w:rsid w:val="00405978"/>
    <w:rsid w:val="004059B2"/>
    <w:rsid w:val="004060AC"/>
    <w:rsid w:val="00406FEC"/>
    <w:rsid w:val="0041089D"/>
    <w:rsid w:val="00411157"/>
    <w:rsid w:val="00411A0E"/>
    <w:rsid w:val="004127F1"/>
    <w:rsid w:val="0041382B"/>
    <w:rsid w:val="00415F06"/>
    <w:rsid w:val="00415FCE"/>
    <w:rsid w:val="00416385"/>
    <w:rsid w:val="004165E3"/>
    <w:rsid w:val="004167AC"/>
    <w:rsid w:val="00416C32"/>
    <w:rsid w:val="00417E91"/>
    <w:rsid w:val="00422E29"/>
    <w:rsid w:val="00423B80"/>
    <w:rsid w:val="00423E4E"/>
    <w:rsid w:val="00424732"/>
    <w:rsid w:val="00425E02"/>
    <w:rsid w:val="00426C62"/>
    <w:rsid w:val="004273A1"/>
    <w:rsid w:val="004311E2"/>
    <w:rsid w:val="00431689"/>
    <w:rsid w:val="00431C36"/>
    <w:rsid w:val="004349DA"/>
    <w:rsid w:val="004379A5"/>
    <w:rsid w:val="00441CEA"/>
    <w:rsid w:val="00443399"/>
    <w:rsid w:val="004451BE"/>
    <w:rsid w:val="004452C9"/>
    <w:rsid w:val="00445A74"/>
    <w:rsid w:val="0044672F"/>
    <w:rsid w:val="00446E8B"/>
    <w:rsid w:val="004474EB"/>
    <w:rsid w:val="00447D1F"/>
    <w:rsid w:val="0045055A"/>
    <w:rsid w:val="004555F1"/>
    <w:rsid w:val="00456E1B"/>
    <w:rsid w:val="00457BE4"/>
    <w:rsid w:val="004601A4"/>
    <w:rsid w:val="00460411"/>
    <w:rsid w:val="004625BF"/>
    <w:rsid w:val="0046378E"/>
    <w:rsid w:val="00465022"/>
    <w:rsid w:val="00465325"/>
    <w:rsid w:val="00466BB1"/>
    <w:rsid w:val="00470F86"/>
    <w:rsid w:val="00471744"/>
    <w:rsid w:val="00472150"/>
    <w:rsid w:val="00472190"/>
    <w:rsid w:val="004727B2"/>
    <w:rsid w:val="00472851"/>
    <w:rsid w:val="0047464A"/>
    <w:rsid w:val="00474EEE"/>
    <w:rsid w:val="00475F69"/>
    <w:rsid w:val="00476474"/>
    <w:rsid w:val="00476FA8"/>
    <w:rsid w:val="004773F1"/>
    <w:rsid w:val="004777C6"/>
    <w:rsid w:val="004828D1"/>
    <w:rsid w:val="00482E76"/>
    <w:rsid w:val="004840FC"/>
    <w:rsid w:val="00485087"/>
    <w:rsid w:val="00486637"/>
    <w:rsid w:val="00492A32"/>
    <w:rsid w:val="004937DB"/>
    <w:rsid w:val="00495918"/>
    <w:rsid w:val="00497CF9"/>
    <w:rsid w:val="004A18A8"/>
    <w:rsid w:val="004A2F09"/>
    <w:rsid w:val="004A5671"/>
    <w:rsid w:val="004A5E5D"/>
    <w:rsid w:val="004A60EF"/>
    <w:rsid w:val="004A6102"/>
    <w:rsid w:val="004B0B2D"/>
    <w:rsid w:val="004B1F2B"/>
    <w:rsid w:val="004B76E3"/>
    <w:rsid w:val="004C16B8"/>
    <w:rsid w:val="004C2D74"/>
    <w:rsid w:val="004C41DE"/>
    <w:rsid w:val="004C4E9F"/>
    <w:rsid w:val="004C7555"/>
    <w:rsid w:val="004D0270"/>
    <w:rsid w:val="004D0848"/>
    <w:rsid w:val="004D0C6E"/>
    <w:rsid w:val="004D0C84"/>
    <w:rsid w:val="004D1330"/>
    <w:rsid w:val="004D3162"/>
    <w:rsid w:val="004D373B"/>
    <w:rsid w:val="004D407A"/>
    <w:rsid w:val="004D49B4"/>
    <w:rsid w:val="004D55B6"/>
    <w:rsid w:val="004D5D67"/>
    <w:rsid w:val="004D5E52"/>
    <w:rsid w:val="004D5EC5"/>
    <w:rsid w:val="004E0B2E"/>
    <w:rsid w:val="004E13C4"/>
    <w:rsid w:val="004E20F5"/>
    <w:rsid w:val="004E2713"/>
    <w:rsid w:val="004E5A9D"/>
    <w:rsid w:val="004E78FA"/>
    <w:rsid w:val="004E7D26"/>
    <w:rsid w:val="004F1295"/>
    <w:rsid w:val="004F1AD2"/>
    <w:rsid w:val="004F2B7A"/>
    <w:rsid w:val="004F2CB6"/>
    <w:rsid w:val="004F4AC0"/>
    <w:rsid w:val="004F4CA2"/>
    <w:rsid w:val="004F7F28"/>
    <w:rsid w:val="00503931"/>
    <w:rsid w:val="00503E2E"/>
    <w:rsid w:val="00503F83"/>
    <w:rsid w:val="0050610F"/>
    <w:rsid w:val="00506665"/>
    <w:rsid w:val="00512A6F"/>
    <w:rsid w:val="00513F57"/>
    <w:rsid w:val="00515465"/>
    <w:rsid w:val="00515EA2"/>
    <w:rsid w:val="00516409"/>
    <w:rsid w:val="00517ED5"/>
    <w:rsid w:val="00521905"/>
    <w:rsid w:val="00521EAE"/>
    <w:rsid w:val="00524CCF"/>
    <w:rsid w:val="0052586E"/>
    <w:rsid w:val="00525FFA"/>
    <w:rsid w:val="005262C2"/>
    <w:rsid w:val="005277A3"/>
    <w:rsid w:val="005346E7"/>
    <w:rsid w:val="00535525"/>
    <w:rsid w:val="005431E1"/>
    <w:rsid w:val="005440F5"/>
    <w:rsid w:val="00544F03"/>
    <w:rsid w:val="00545526"/>
    <w:rsid w:val="00546648"/>
    <w:rsid w:val="0054742F"/>
    <w:rsid w:val="0055039A"/>
    <w:rsid w:val="00550A48"/>
    <w:rsid w:val="00550EFA"/>
    <w:rsid w:val="00551C0C"/>
    <w:rsid w:val="0055352C"/>
    <w:rsid w:val="005538FF"/>
    <w:rsid w:val="005541DD"/>
    <w:rsid w:val="00554FFB"/>
    <w:rsid w:val="005553D0"/>
    <w:rsid w:val="005557BE"/>
    <w:rsid w:val="00555CBB"/>
    <w:rsid w:val="005574FF"/>
    <w:rsid w:val="00560262"/>
    <w:rsid w:val="0056175D"/>
    <w:rsid w:val="00562BEA"/>
    <w:rsid w:val="00563006"/>
    <w:rsid w:val="00565682"/>
    <w:rsid w:val="00566D7C"/>
    <w:rsid w:val="00567084"/>
    <w:rsid w:val="00567116"/>
    <w:rsid w:val="00567117"/>
    <w:rsid w:val="00567AEC"/>
    <w:rsid w:val="0057101E"/>
    <w:rsid w:val="0057284C"/>
    <w:rsid w:val="0057298E"/>
    <w:rsid w:val="00573939"/>
    <w:rsid w:val="00576C5D"/>
    <w:rsid w:val="0057714B"/>
    <w:rsid w:val="005779A4"/>
    <w:rsid w:val="00577C73"/>
    <w:rsid w:val="00580196"/>
    <w:rsid w:val="00586B8B"/>
    <w:rsid w:val="00590213"/>
    <w:rsid w:val="00590A21"/>
    <w:rsid w:val="00590B1C"/>
    <w:rsid w:val="005916A4"/>
    <w:rsid w:val="0059487C"/>
    <w:rsid w:val="00595694"/>
    <w:rsid w:val="00596A62"/>
    <w:rsid w:val="005A1A45"/>
    <w:rsid w:val="005A1F6B"/>
    <w:rsid w:val="005A2C95"/>
    <w:rsid w:val="005A3F19"/>
    <w:rsid w:val="005A408F"/>
    <w:rsid w:val="005A4DA6"/>
    <w:rsid w:val="005A6A1C"/>
    <w:rsid w:val="005A7329"/>
    <w:rsid w:val="005A7703"/>
    <w:rsid w:val="005B186F"/>
    <w:rsid w:val="005B1FA3"/>
    <w:rsid w:val="005B2569"/>
    <w:rsid w:val="005B443A"/>
    <w:rsid w:val="005B4703"/>
    <w:rsid w:val="005B4F4C"/>
    <w:rsid w:val="005C012F"/>
    <w:rsid w:val="005C032F"/>
    <w:rsid w:val="005C0AA3"/>
    <w:rsid w:val="005C0BF0"/>
    <w:rsid w:val="005C1318"/>
    <w:rsid w:val="005C16E3"/>
    <w:rsid w:val="005C1A94"/>
    <w:rsid w:val="005C1B0B"/>
    <w:rsid w:val="005C1D83"/>
    <w:rsid w:val="005C3299"/>
    <w:rsid w:val="005C3B74"/>
    <w:rsid w:val="005C4193"/>
    <w:rsid w:val="005D1981"/>
    <w:rsid w:val="005D3986"/>
    <w:rsid w:val="005D41DB"/>
    <w:rsid w:val="005D4340"/>
    <w:rsid w:val="005D4989"/>
    <w:rsid w:val="005D5693"/>
    <w:rsid w:val="005D6674"/>
    <w:rsid w:val="005D7C96"/>
    <w:rsid w:val="005D7CDF"/>
    <w:rsid w:val="005E019D"/>
    <w:rsid w:val="005E029E"/>
    <w:rsid w:val="005E18C9"/>
    <w:rsid w:val="005E28E4"/>
    <w:rsid w:val="005E3C69"/>
    <w:rsid w:val="005E458C"/>
    <w:rsid w:val="005E67B2"/>
    <w:rsid w:val="005E699D"/>
    <w:rsid w:val="005F2816"/>
    <w:rsid w:val="005F2F02"/>
    <w:rsid w:val="005F3221"/>
    <w:rsid w:val="005F4E7F"/>
    <w:rsid w:val="005F53CE"/>
    <w:rsid w:val="005F64C9"/>
    <w:rsid w:val="006009EA"/>
    <w:rsid w:val="00601B8C"/>
    <w:rsid w:val="0060386D"/>
    <w:rsid w:val="00603AC6"/>
    <w:rsid w:val="00605559"/>
    <w:rsid w:val="00610760"/>
    <w:rsid w:val="0061148B"/>
    <w:rsid w:val="006125C8"/>
    <w:rsid w:val="00612645"/>
    <w:rsid w:val="00612BEA"/>
    <w:rsid w:val="00614796"/>
    <w:rsid w:val="006147E2"/>
    <w:rsid w:val="006159C3"/>
    <w:rsid w:val="00622336"/>
    <w:rsid w:val="00622E49"/>
    <w:rsid w:val="00622F71"/>
    <w:rsid w:val="00624A80"/>
    <w:rsid w:val="006250E9"/>
    <w:rsid w:val="0062742B"/>
    <w:rsid w:val="00627F39"/>
    <w:rsid w:val="00630601"/>
    <w:rsid w:val="00630EB9"/>
    <w:rsid w:val="00632B89"/>
    <w:rsid w:val="00632C4E"/>
    <w:rsid w:val="0063324D"/>
    <w:rsid w:val="00633BA6"/>
    <w:rsid w:val="00634A58"/>
    <w:rsid w:val="00634DF8"/>
    <w:rsid w:val="006351F1"/>
    <w:rsid w:val="006371B6"/>
    <w:rsid w:val="00643C50"/>
    <w:rsid w:val="00650741"/>
    <w:rsid w:val="00651198"/>
    <w:rsid w:val="00652DE1"/>
    <w:rsid w:val="00653EB1"/>
    <w:rsid w:val="00654B8A"/>
    <w:rsid w:val="00654C8D"/>
    <w:rsid w:val="006556CD"/>
    <w:rsid w:val="00661A20"/>
    <w:rsid w:val="006620F6"/>
    <w:rsid w:val="00662282"/>
    <w:rsid w:val="006626CB"/>
    <w:rsid w:val="006644B6"/>
    <w:rsid w:val="0066499A"/>
    <w:rsid w:val="00664D7E"/>
    <w:rsid w:val="00666A14"/>
    <w:rsid w:val="00666BF6"/>
    <w:rsid w:val="00667D8B"/>
    <w:rsid w:val="00670088"/>
    <w:rsid w:val="00672043"/>
    <w:rsid w:val="006720AF"/>
    <w:rsid w:val="00673AFF"/>
    <w:rsid w:val="0067424C"/>
    <w:rsid w:val="0067440F"/>
    <w:rsid w:val="0067447B"/>
    <w:rsid w:val="00675189"/>
    <w:rsid w:val="00675A71"/>
    <w:rsid w:val="006768FF"/>
    <w:rsid w:val="00681CF2"/>
    <w:rsid w:val="00682334"/>
    <w:rsid w:val="006827BA"/>
    <w:rsid w:val="00683700"/>
    <w:rsid w:val="0068638D"/>
    <w:rsid w:val="00686E78"/>
    <w:rsid w:val="00687A4A"/>
    <w:rsid w:val="00687B61"/>
    <w:rsid w:val="00690BE0"/>
    <w:rsid w:val="006924D6"/>
    <w:rsid w:val="00692D6B"/>
    <w:rsid w:val="00692FD8"/>
    <w:rsid w:val="0069306B"/>
    <w:rsid w:val="00695B45"/>
    <w:rsid w:val="00696823"/>
    <w:rsid w:val="00696C0B"/>
    <w:rsid w:val="006A0761"/>
    <w:rsid w:val="006A0ED4"/>
    <w:rsid w:val="006A2023"/>
    <w:rsid w:val="006A5847"/>
    <w:rsid w:val="006A58D5"/>
    <w:rsid w:val="006A630A"/>
    <w:rsid w:val="006A68B0"/>
    <w:rsid w:val="006A6B17"/>
    <w:rsid w:val="006A7819"/>
    <w:rsid w:val="006A78A5"/>
    <w:rsid w:val="006B0480"/>
    <w:rsid w:val="006B110E"/>
    <w:rsid w:val="006B189A"/>
    <w:rsid w:val="006B1F19"/>
    <w:rsid w:val="006B3859"/>
    <w:rsid w:val="006B4C15"/>
    <w:rsid w:val="006B583A"/>
    <w:rsid w:val="006B7285"/>
    <w:rsid w:val="006C0212"/>
    <w:rsid w:val="006C075C"/>
    <w:rsid w:val="006C159D"/>
    <w:rsid w:val="006C2465"/>
    <w:rsid w:val="006C4538"/>
    <w:rsid w:val="006C6780"/>
    <w:rsid w:val="006C6A11"/>
    <w:rsid w:val="006C7662"/>
    <w:rsid w:val="006C7FCE"/>
    <w:rsid w:val="006D30F0"/>
    <w:rsid w:val="006D3A63"/>
    <w:rsid w:val="006D5322"/>
    <w:rsid w:val="006D6DC4"/>
    <w:rsid w:val="006E29BE"/>
    <w:rsid w:val="006E2CC4"/>
    <w:rsid w:val="006E66D6"/>
    <w:rsid w:val="006E6936"/>
    <w:rsid w:val="006F1214"/>
    <w:rsid w:val="006F1517"/>
    <w:rsid w:val="006F2894"/>
    <w:rsid w:val="006F2B66"/>
    <w:rsid w:val="006F4D51"/>
    <w:rsid w:val="006F5160"/>
    <w:rsid w:val="006F518A"/>
    <w:rsid w:val="007001C9"/>
    <w:rsid w:val="00701E8B"/>
    <w:rsid w:val="00703AD7"/>
    <w:rsid w:val="00706EC6"/>
    <w:rsid w:val="007070EF"/>
    <w:rsid w:val="00710A18"/>
    <w:rsid w:val="00710D4B"/>
    <w:rsid w:val="00711B6A"/>
    <w:rsid w:val="00712A24"/>
    <w:rsid w:val="00712AC8"/>
    <w:rsid w:val="007141DD"/>
    <w:rsid w:val="007146DF"/>
    <w:rsid w:val="007149A5"/>
    <w:rsid w:val="00715FA1"/>
    <w:rsid w:val="007167DB"/>
    <w:rsid w:val="00717020"/>
    <w:rsid w:val="007178F1"/>
    <w:rsid w:val="007211F4"/>
    <w:rsid w:val="00721604"/>
    <w:rsid w:val="00721CD3"/>
    <w:rsid w:val="0072206E"/>
    <w:rsid w:val="0072514F"/>
    <w:rsid w:val="00725168"/>
    <w:rsid w:val="007251A1"/>
    <w:rsid w:val="0072535F"/>
    <w:rsid w:val="00727E65"/>
    <w:rsid w:val="00730B82"/>
    <w:rsid w:val="00730C3B"/>
    <w:rsid w:val="00733CF9"/>
    <w:rsid w:val="0073475F"/>
    <w:rsid w:val="00736865"/>
    <w:rsid w:val="007370EF"/>
    <w:rsid w:val="00741832"/>
    <w:rsid w:val="00743400"/>
    <w:rsid w:val="0074345E"/>
    <w:rsid w:val="00743BF7"/>
    <w:rsid w:val="007454E5"/>
    <w:rsid w:val="0074787A"/>
    <w:rsid w:val="00750592"/>
    <w:rsid w:val="00750DA5"/>
    <w:rsid w:val="007514ED"/>
    <w:rsid w:val="0075166F"/>
    <w:rsid w:val="00752A61"/>
    <w:rsid w:val="00754E92"/>
    <w:rsid w:val="0075541A"/>
    <w:rsid w:val="0075646F"/>
    <w:rsid w:val="00757047"/>
    <w:rsid w:val="007601C8"/>
    <w:rsid w:val="00761620"/>
    <w:rsid w:val="00761D19"/>
    <w:rsid w:val="007622AA"/>
    <w:rsid w:val="00762350"/>
    <w:rsid w:val="0076443D"/>
    <w:rsid w:val="0076793A"/>
    <w:rsid w:val="00770148"/>
    <w:rsid w:val="007720B8"/>
    <w:rsid w:val="007723FD"/>
    <w:rsid w:val="00773038"/>
    <w:rsid w:val="00773226"/>
    <w:rsid w:val="00775791"/>
    <w:rsid w:val="007767A4"/>
    <w:rsid w:val="00777DA8"/>
    <w:rsid w:val="0078018D"/>
    <w:rsid w:val="00780B57"/>
    <w:rsid w:val="007815A6"/>
    <w:rsid w:val="00781D73"/>
    <w:rsid w:val="00784A49"/>
    <w:rsid w:val="00785F4D"/>
    <w:rsid w:val="0078763C"/>
    <w:rsid w:val="00787662"/>
    <w:rsid w:val="007879E5"/>
    <w:rsid w:val="0079123C"/>
    <w:rsid w:val="00791FB9"/>
    <w:rsid w:val="00792176"/>
    <w:rsid w:val="00792C59"/>
    <w:rsid w:val="00794FD7"/>
    <w:rsid w:val="0079546E"/>
    <w:rsid w:val="0079565E"/>
    <w:rsid w:val="0079569C"/>
    <w:rsid w:val="007956FB"/>
    <w:rsid w:val="007A02B0"/>
    <w:rsid w:val="007A0E2D"/>
    <w:rsid w:val="007A247E"/>
    <w:rsid w:val="007A6129"/>
    <w:rsid w:val="007A61A5"/>
    <w:rsid w:val="007A6811"/>
    <w:rsid w:val="007B1651"/>
    <w:rsid w:val="007B2D83"/>
    <w:rsid w:val="007B37A3"/>
    <w:rsid w:val="007B4CA9"/>
    <w:rsid w:val="007B5020"/>
    <w:rsid w:val="007B5827"/>
    <w:rsid w:val="007B5DAA"/>
    <w:rsid w:val="007C05A7"/>
    <w:rsid w:val="007C111E"/>
    <w:rsid w:val="007C1E62"/>
    <w:rsid w:val="007C2BE0"/>
    <w:rsid w:val="007C61EE"/>
    <w:rsid w:val="007C6ED6"/>
    <w:rsid w:val="007C7176"/>
    <w:rsid w:val="007C7FB4"/>
    <w:rsid w:val="007D0049"/>
    <w:rsid w:val="007D1271"/>
    <w:rsid w:val="007D15C5"/>
    <w:rsid w:val="007D4A2B"/>
    <w:rsid w:val="007D6A84"/>
    <w:rsid w:val="007D703C"/>
    <w:rsid w:val="007D70B9"/>
    <w:rsid w:val="007E175C"/>
    <w:rsid w:val="007E17A6"/>
    <w:rsid w:val="007E2008"/>
    <w:rsid w:val="007E52E5"/>
    <w:rsid w:val="007E53E7"/>
    <w:rsid w:val="007E54CE"/>
    <w:rsid w:val="007E7BBB"/>
    <w:rsid w:val="007F0187"/>
    <w:rsid w:val="007F0FA3"/>
    <w:rsid w:val="007F37E0"/>
    <w:rsid w:val="007F39BC"/>
    <w:rsid w:val="007F4787"/>
    <w:rsid w:val="008020DD"/>
    <w:rsid w:val="008032BD"/>
    <w:rsid w:val="00803988"/>
    <w:rsid w:val="00804935"/>
    <w:rsid w:val="008058A4"/>
    <w:rsid w:val="00805F92"/>
    <w:rsid w:val="00807AC4"/>
    <w:rsid w:val="00810420"/>
    <w:rsid w:val="008107A6"/>
    <w:rsid w:val="00813B78"/>
    <w:rsid w:val="008141A0"/>
    <w:rsid w:val="008156FB"/>
    <w:rsid w:val="00815F8B"/>
    <w:rsid w:val="0081783F"/>
    <w:rsid w:val="00820EEE"/>
    <w:rsid w:val="008214C9"/>
    <w:rsid w:val="00821DFC"/>
    <w:rsid w:val="008266F4"/>
    <w:rsid w:val="00827F4D"/>
    <w:rsid w:val="008301C8"/>
    <w:rsid w:val="00830700"/>
    <w:rsid w:val="008323F3"/>
    <w:rsid w:val="00832463"/>
    <w:rsid w:val="008368F3"/>
    <w:rsid w:val="00837B0A"/>
    <w:rsid w:val="00837B10"/>
    <w:rsid w:val="008436D1"/>
    <w:rsid w:val="00843AED"/>
    <w:rsid w:val="008444C0"/>
    <w:rsid w:val="00846081"/>
    <w:rsid w:val="00847012"/>
    <w:rsid w:val="00850569"/>
    <w:rsid w:val="0085126A"/>
    <w:rsid w:val="008526CA"/>
    <w:rsid w:val="00852BF9"/>
    <w:rsid w:val="00853192"/>
    <w:rsid w:val="0085595E"/>
    <w:rsid w:val="00856838"/>
    <w:rsid w:val="00856B2C"/>
    <w:rsid w:val="0085733B"/>
    <w:rsid w:val="00857B6A"/>
    <w:rsid w:val="00860985"/>
    <w:rsid w:val="00861542"/>
    <w:rsid w:val="00861868"/>
    <w:rsid w:val="008620E1"/>
    <w:rsid w:val="008633B2"/>
    <w:rsid w:val="00863737"/>
    <w:rsid w:val="008638A2"/>
    <w:rsid w:val="008654BE"/>
    <w:rsid w:val="00866E19"/>
    <w:rsid w:val="00867218"/>
    <w:rsid w:val="008675E8"/>
    <w:rsid w:val="00870698"/>
    <w:rsid w:val="00871663"/>
    <w:rsid w:val="00874EA5"/>
    <w:rsid w:val="00877609"/>
    <w:rsid w:val="00881531"/>
    <w:rsid w:val="00881668"/>
    <w:rsid w:val="00882260"/>
    <w:rsid w:val="00882AD2"/>
    <w:rsid w:val="00885F92"/>
    <w:rsid w:val="008864DE"/>
    <w:rsid w:val="00887807"/>
    <w:rsid w:val="00890437"/>
    <w:rsid w:val="00890614"/>
    <w:rsid w:val="00892D5B"/>
    <w:rsid w:val="00893F64"/>
    <w:rsid w:val="00894B1A"/>
    <w:rsid w:val="00894D2F"/>
    <w:rsid w:val="00895036"/>
    <w:rsid w:val="00895563"/>
    <w:rsid w:val="008965BE"/>
    <w:rsid w:val="00897FBC"/>
    <w:rsid w:val="008A0064"/>
    <w:rsid w:val="008A0123"/>
    <w:rsid w:val="008A528B"/>
    <w:rsid w:val="008B0CDD"/>
    <w:rsid w:val="008B1502"/>
    <w:rsid w:val="008B2070"/>
    <w:rsid w:val="008B2FDE"/>
    <w:rsid w:val="008B4381"/>
    <w:rsid w:val="008B5424"/>
    <w:rsid w:val="008B5E83"/>
    <w:rsid w:val="008B60DF"/>
    <w:rsid w:val="008B6837"/>
    <w:rsid w:val="008B6A72"/>
    <w:rsid w:val="008B7A42"/>
    <w:rsid w:val="008C0827"/>
    <w:rsid w:val="008C3184"/>
    <w:rsid w:val="008C34C4"/>
    <w:rsid w:val="008C46E1"/>
    <w:rsid w:val="008C51A0"/>
    <w:rsid w:val="008C663E"/>
    <w:rsid w:val="008C6EB6"/>
    <w:rsid w:val="008C6FB3"/>
    <w:rsid w:val="008C738A"/>
    <w:rsid w:val="008D40B6"/>
    <w:rsid w:val="008D41F0"/>
    <w:rsid w:val="008D59A3"/>
    <w:rsid w:val="008D6DC9"/>
    <w:rsid w:val="008D6F0E"/>
    <w:rsid w:val="008E0BF8"/>
    <w:rsid w:val="008E20D6"/>
    <w:rsid w:val="008E28A3"/>
    <w:rsid w:val="008E2D14"/>
    <w:rsid w:val="008E35D9"/>
    <w:rsid w:val="008E4503"/>
    <w:rsid w:val="008E4CEE"/>
    <w:rsid w:val="008E5F08"/>
    <w:rsid w:val="008E6B0A"/>
    <w:rsid w:val="008E7E49"/>
    <w:rsid w:val="008F016F"/>
    <w:rsid w:val="008F1014"/>
    <w:rsid w:val="008F1BB3"/>
    <w:rsid w:val="008F1F13"/>
    <w:rsid w:val="008F2D56"/>
    <w:rsid w:val="008F2D87"/>
    <w:rsid w:val="008F3AF5"/>
    <w:rsid w:val="008F7799"/>
    <w:rsid w:val="00900007"/>
    <w:rsid w:val="00902730"/>
    <w:rsid w:val="0090290B"/>
    <w:rsid w:val="0090482E"/>
    <w:rsid w:val="009076A5"/>
    <w:rsid w:val="00907AD2"/>
    <w:rsid w:val="00910DA6"/>
    <w:rsid w:val="0091182C"/>
    <w:rsid w:val="00912861"/>
    <w:rsid w:val="00912A6D"/>
    <w:rsid w:val="0091489B"/>
    <w:rsid w:val="00917261"/>
    <w:rsid w:val="00917268"/>
    <w:rsid w:val="0091778A"/>
    <w:rsid w:val="0092071F"/>
    <w:rsid w:val="00920B7A"/>
    <w:rsid w:val="009210B5"/>
    <w:rsid w:val="00921CC4"/>
    <w:rsid w:val="00922C94"/>
    <w:rsid w:val="009234E9"/>
    <w:rsid w:val="009236E0"/>
    <w:rsid w:val="009244ED"/>
    <w:rsid w:val="00924A75"/>
    <w:rsid w:val="00925C6F"/>
    <w:rsid w:val="009266E4"/>
    <w:rsid w:val="00930EA5"/>
    <w:rsid w:val="00931073"/>
    <w:rsid w:val="00933B29"/>
    <w:rsid w:val="00935ABA"/>
    <w:rsid w:val="00935E63"/>
    <w:rsid w:val="009360BA"/>
    <w:rsid w:val="0093664C"/>
    <w:rsid w:val="00937E9C"/>
    <w:rsid w:val="00942582"/>
    <w:rsid w:val="0094289F"/>
    <w:rsid w:val="0094364B"/>
    <w:rsid w:val="00944338"/>
    <w:rsid w:val="0094484C"/>
    <w:rsid w:val="00944A4D"/>
    <w:rsid w:val="009457AB"/>
    <w:rsid w:val="0094752C"/>
    <w:rsid w:val="00947A76"/>
    <w:rsid w:val="0095064E"/>
    <w:rsid w:val="00952F8F"/>
    <w:rsid w:val="0095632C"/>
    <w:rsid w:val="00956959"/>
    <w:rsid w:val="00956F8B"/>
    <w:rsid w:val="00957592"/>
    <w:rsid w:val="00960380"/>
    <w:rsid w:val="00963457"/>
    <w:rsid w:val="009644A0"/>
    <w:rsid w:val="00966D93"/>
    <w:rsid w:val="0096704D"/>
    <w:rsid w:val="0096725B"/>
    <w:rsid w:val="00972DFA"/>
    <w:rsid w:val="00973200"/>
    <w:rsid w:val="00974683"/>
    <w:rsid w:val="0097593F"/>
    <w:rsid w:val="0097674A"/>
    <w:rsid w:val="00976C74"/>
    <w:rsid w:val="0098033E"/>
    <w:rsid w:val="00980D25"/>
    <w:rsid w:val="00984820"/>
    <w:rsid w:val="009850A0"/>
    <w:rsid w:val="00987B7D"/>
    <w:rsid w:val="009901DB"/>
    <w:rsid w:val="00990D99"/>
    <w:rsid w:val="00991A25"/>
    <w:rsid w:val="00991C6E"/>
    <w:rsid w:val="00993A2A"/>
    <w:rsid w:val="00993B4D"/>
    <w:rsid w:val="00995EB7"/>
    <w:rsid w:val="009A08D3"/>
    <w:rsid w:val="009A0BB5"/>
    <w:rsid w:val="009A1BFB"/>
    <w:rsid w:val="009A1DA3"/>
    <w:rsid w:val="009A28AD"/>
    <w:rsid w:val="009A2DF7"/>
    <w:rsid w:val="009A3D04"/>
    <w:rsid w:val="009A4A69"/>
    <w:rsid w:val="009A6149"/>
    <w:rsid w:val="009A62F7"/>
    <w:rsid w:val="009A63B7"/>
    <w:rsid w:val="009A6BAD"/>
    <w:rsid w:val="009A7840"/>
    <w:rsid w:val="009A78C8"/>
    <w:rsid w:val="009A7D41"/>
    <w:rsid w:val="009B0832"/>
    <w:rsid w:val="009B13B7"/>
    <w:rsid w:val="009B1D55"/>
    <w:rsid w:val="009B3509"/>
    <w:rsid w:val="009B4B17"/>
    <w:rsid w:val="009B5BF0"/>
    <w:rsid w:val="009B658E"/>
    <w:rsid w:val="009B6E58"/>
    <w:rsid w:val="009B6FCB"/>
    <w:rsid w:val="009B7D8D"/>
    <w:rsid w:val="009C0863"/>
    <w:rsid w:val="009C0926"/>
    <w:rsid w:val="009C350F"/>
    <w:rsid w:val="009C391D"/>
    <w:rsid w:val="009C3AB9"/>
    <w:rsid w:val="009C55E0"/>
    <w:rsid w:val="009D1A34"/>
    <w:rsid w:val="009D1E95"/>
    <w:rsid w:val="009D2A3C"/>
    <w:rsid w:val="009D3539"/>
    <w:rsid w:val="009D5228"/>
    <w:rsid w:val="009D68D8"/>
    <w:rsid w:val="009D690A"/>
    <w:rsid w:val="009D702D"/>
    <w:rsid w:val="009D7EEA"/>
    <w:rsid w:val="009E0F60"/>
    <w:rsid w:val="009E55B8"/>
    <w:rsid w:val="009E59D8"/>
    <w:rsid w:val="009F48A4"/>
    <w:rsid w:val="009F5A50"/>
    <w:rsid w:val="00A003F9"/>
    <w:rsid w:val="00A02A15"/>
    <w:rsid w:val="00A049D4"/>
    <w:rsid w:val="00A04C52"/>
    <w:rsid w:val="00A04D5C"/>
    <w:rsid w:val="00A05905"/>
    <w:rsid w:val="00A06E00"/>
    <w:rsid w:val="00A10895"/>
    <w:rsid w:val="00A10ADF"/>
    <w:rsid w:val="00A11458"/>
    <w:rsid w:val="00A1162A"/>
    <w:rsid w:val="00A129D0"/>
    <w:rsid w:val="00A1354B"/>
    <w:rsid w:val="00A160DE"/>
    <w:rsid w:val="00A17950"/>
    <w:rsid w:val="00A22344"/>
    <w:rsid w:val="00A2478C"/>
    <w:rsid w:val="00A2780C"/>
    <w:rsid w:val="00A27B14"/>
    <w:rsid w:val="00A27E38"/>
    <w:rsid w:val="00A300E7"/>
    <w:rsid w:val="00A30A96"/>
    <w:rsid w:val="00A30AD6"/>
    <w:rsid w:val="00A30DAD"/>
    <w:rsid w:val="00A34AC2"/>
    <w:rsid w:val="00A37107"/>
    <w:rsid w:val="00A37A49"/>
    <w:rsid w:val="00A40AE2"/>
    <w:rsid w:val="00A40C56"/>
    <w:rsid w:val="00A4101F"/>
    <w:rsid w:val="00A4258E"/>
    <w:rsid w:val="00A426C6"/>
    <w:rsid w:val="00A42DC4"/>
    <w:rsid w:val="00A43685"/>
    <w:rsid w:val="00A436C7"/>
    <w:rsid w:val="00A43C41"/>
    <w:rsid w:val="00A440E1"/>
    <w:rsid w:val="00A44996"/>
    <w:rsid w:val="00A460AD"/>
    <w:rsid w:val="00A505C6"/>
    <w:rsid w:val="00A52C1D"/>
    <w:rsid w:val="00A53090"/>
    <w:rsid w:val="00A53A8F"/>
    <w:rsid w:val="00A548AD"/>
    <w:rsid w:val="00A57501"/>
    <w:rsid w:val="00A60472"/>
    <w:rsid w:val="00A62248"/>
    <w:rsid w:val="00A62D55"/>
    <w:rsid w:val="00A643DD"/>
    <w:rsid w:val="00A650C6"/>
    <w:rsid w:val="00A6654D"/>
    <w:rsid w:val="00A66762"/>
    <w:rsid w:val="00A66A80"/>
    <w:rsid w:val="00A678C4"/>
    <w:rsid w:val="00A72C07"/>
    <w:rsid w:val="00A76EE6"/>
    <w:rsid w:val="00A77595"/>
    <w:rsid w:val="00A77F74"/>
    <w:rsid w:val="00A803D1"/>
    <w:rsid w:val="00A83283"/>
    <w:rsid w:val="00A83696"/>
    <w:rsid w:val="00A83868"/>
    <w:rsid w:val="00A83C6A"/>
    <w:rsid w:val="00A8588A"/>
    <w:rsid w:val="00A8620F"/>
    <w:rsid w:val="00A87AA8"/>
    <w:rsid w:val="00A87CB1"/>
    <w:rsid w:val="00A91FAE"/>
    <w:rsid w:val="00A95ADA"/>
    <w:rsid w:val="00A96A68"/>
    <w:rsid w:val="00A9782B"/>
    <w:rsid w:val="00A97840"/>
    <w:rsid w:val="00AA0DCA"/>
    <w:rsid w:val="00AA172F"/>
    <w:rsid w:val="00AA2CEC"/>
    <w:rsid w:val="00AA2DAD"/>
    <w:rsid w:val="00AA313B"/>
    <w:rsid w:val="00AA3A63"/>
    <w:rsid w:val="00AA43B5"/>
    <w:rsid w:val="00AA47FA"/>
    <w:rsid w:val="00AA5AA1"/>
    <w:rsid w:val="00AA6C15"/>
    <w:rsid w:val="00AA6D6B"/>
    <w:rsid w:val="00AA7350"/>
    <w:rsid w:val="00AB0389"/>
    <w:rsid w:val="00AB0C49"/>
    <w:rsid w:val="00AB0CC4"/>
    <w:rsid w:val="00AB5E28"/>
    <w:rsid w:val="00AB7454"/>
    <w:rsid w:val="00AC05FC"/>
    <w:rsid w:val="00AC20A5"/>
    <w:rsid w:val="00AC26E3"/>
    <w:rsid w:val="00AC2AB8"/>
    <w:rsid w:val="00AC42E0"/>
    <w:rsid w:val="00AC4BF6"/>
    <w:rsid w:val="00AC5B01"/>
    <w:rsid w:val="00AC5BF0"/>
    <w:rsid w:val="00AC7576"/>
    <w:rsid w:val="00AD0A95"/>
    <w:rsid w:val="00AD1318"/>
    <w:rsid w:val="00AD1C18"/>
    <w:rsid w:val="00AD454E"/>
    <w:rsid w:val="00AD6131"/>
    <w:rsid w:val="00AD7E91"/>
    <w:rsid w:val="00AE13C2"/>
    <w:rsid w:val="00AE146B"/>
    <w:rsid w:val="00AE1784"/>
    <w:rsid w:val="00AE2610"/>
    <w:rsid w:val="00AE41D4"/>
    <w:rsid w:val="00AE66D2"/>
    <w:rsid w:val="00AE6A72"/>
    <w:rsid w:val="00AE7562"/>
    <w:rsid w:val="00AF01C1"/>
    <w:rsid w:val="00AF0BA8"/>
    <w:rsid w:val="00AF48D5"/>
    <w:rsid w:val="00AF54AF"/>
    <w:rsid w:val="00AF5804"/>
    <w:rsid w:val="00B00D9F"/>
    <w:rsid w:val="00B00FF3"/>
    <w:rsid w:val="00B01081"/>
    <w:rsid w:val="00B03362"/>
    <w:rsid w:val="00B037FE"/>
    <w:rsid w:val="00B0383B"/>
    <w:rsid w:val="00B113CF"/>
    <w:rsid w:val="00B13FBB"/>
    <w:rsid w:val="00B1473B"/>
    <w:rsid w:val="00B15D77"/>
    <w:rsid w:val="00B20CC8"/>
    <w:rsid w:val="00B22A02"/>
    <w:rsid w:val="00B23829"/>
    <w:rsid w:val="00B23CB8"/>
    <w:rsid w:val="00B246E5"/>
    <w:rsid w:val="00B2483D"/>
    <w:rsid w:val="00B25B48"/>
    <w:rsid w:val="00B25E24"/>
    <w:rsid w:val="00B26588"/>
    <w:rsid w:val="00B26F71"/>
    <w:rsid w:val="00B3096D"/>
    <w:rsid w:val="00B30BF6"/>
    <w:rsid w:val="00B315D9"/>
    <w:rsid w:val="00B32410"/>
    <w:rsid w:val="00B34022"/>
    <w:rsid w:val="00B3640F"/>
    <w:rsid w:val="00B36D3D"/>
    <w:rsid w:val="00B37668"/>
    <w:rsid w:val="00B37F60"/>
    <w:rsid w:val="00B41BDD"/>
    <w:rsid w:val="00B42161"/>
    <w:rsid w:val="00B42A80"/>
    <w:rsid w:val="00B455E3"/>
    <w:rsid w:val="00B47ED5"/>
    <w:rsid w:val="00B50ACE"/>
    <w:rsid w:val="00B51DBF"/>
    <w:rsid w:val="00B53D18"/>
    <w:rsid w:val="00B5462D"/>
    <w:rsid w:val="00B54A55"/>
    <w:rsid w:val="00B559D1"/>
    <w:rsid w:val="00B61AFE"/>
    <w:rsid w:val="00B625D9"/>
    <w:rsid w:val="00B62C6B"/>
    <w:rsid w:val="00B63C87"/>
    <w:rsid w:val="00B64FD9"/>
    <w:rsid w:val="00B65704"/>
    <w:rsid w:val="00B66642"/>
    <w:rsid w:val="00B73591"/>
    <w:rsid w:val="00B7416D"/>
    <w:rsid w:val="00B753D1"/>
    <w:rsid w:val="00B800BA"/>
    <w:rsid w:val="00B80275"/>
    <w:rsid w:val="00B80FFA"/>
    <w:rsid w:val="00B814EC"/>
    <w:rsid w:val="00B815AA"/>
    <w:rsid w:val="00B844C5"/>
    <w:rsid w:val="00B86AE8"/>
    <w:rsid w:val="00B86D0D"/>
    <w:rsid w:val="00B914F4"/>
    <w:rsid w:val="00B91EB9"/>
    <w:rsid w:val="00B9306E"/>
    <w:rsid w:val="00B9355A"/>
    <w:rsid w:val="00B9365C"/>
    <w:rsid w:val="00B94885"/>
    <w:rsid w:val="00BA00BD"/>
    <w:rsid w:val="00BA02A7"/>
    <w:rsid w:val="00BA64BE"/>
    <w:rsid w:val="00BB2F53"/>
    <w:rsid w:val="00BC0EF0"/>
    <w:rsid w:val="00BC1818"/>
    <w:rsid w:val="00BC34DE"/>
    <w:rsid w:val="00BC5659"/>
    <w:rsid w:val="00BC63FE"/>
    <w:rsid w:val="00BC6BEC"/>
    <w:rsid w:val="00BC7523"/>
    <w:rsid w:val="00BD0BF8"/>
    <w:rsid w:val="00BD1513"/>
    <w:rsid w:val="00BD21F3"/>
    <w:rsid w:val="00BD31BC"/>
    <w:rsid w:val="00BD3307"/>
    <w:rsid w:val="00BD3EFD"/>
    <w:rsid w:val="00BD751D"/>
    <w:rsid w:val="00BD7733"/>
    <w:rsid w:val="00BE0963"/>
    <w:rsid w:val="00BE1E53"/>
    <w:rsid w:val="00BE2F0D"/>
    <w:rsid w:val="00BE311D"/>
    <w:rsid w:val="00BE3163"/>
    <w:rsid w:val="00BE36E5"/>
    <w:rsid w:val="00BE4558"/>
    <w:rsid w:val="00BE7280"/>
    <w:rsid w:val="00BF011B"/>
    <w:rsid w:val="00BF0464"/>
    <w:rsid w:val="00BF0DCD"/>
    <w:rsid w:val="00BF1A23"/>
    <w:rsid w:val="00BF3F59"/>
    <w:rsid w:val="00BF427F"/>
    <w:rsid w:val="00BF4ED5"/>
    <w:rsid w:val="00BF72DA"/>
    <w:rsid w:val="00BF7E6F"/>
    <w:rsid w:val="00C004BE"/>
    <w:rsid w:val="00C0095B"/>
    <w:rsid w:val="00C04549"/>
    <w:rsid w:val="00C06080"/>
    <w:rsid w:val="00C06BD3"/>
    <w:rsid w:val="00C07613"/>
    <w:rsid w:val="00C07D5B"/>
    <w:rsid w:val="00C07F85"/>
    <w:rsid w:val="00C11189"/>
    <w:rsid w:val="00C15032"/>
    <w:rsid w:val="00C15382"/>
    <w:rsid w:val="00C155E2"/>
    <w:rsid w:val="00C167A9"/>
    <w:rsid w:val="00C16CA4"/>
    <w:rsid w:val="00C203FD"/>
    <w:rsid w:val="00C208D1"/>
    <w:rsid w:val="00C2215F"/>
    <w:rsid w:val="00C23EC4"/>
    <w:rsid w:val="00C300D0"/>
    <w:rsid w:val="00C308D9"/>
    <w:rsid w:val="00C31665"/>
    <w:rsid w:val="00C32F46"/>
    <w:rsid w:val="00C33F02"/>
    <w:rsid w:val="00C37E36"/>
    <w:rsid w:val="00C4020D"/>
    <w:rsid w:val="00C40B58"/>
    <w:rsid w:val="00C43CC1"/>
    <w:rsid w:val="00C455DD"/>
    <w:rsid w:val="00C46702"/>
    <w:rsid w:val="00C47345"/>
    <w:rsid w:val="00C47D90"/>
    <w:rsid w:val="00C5041A"/>
    <w:rsid w:val="00C50C3A"/>
    <w:rsid w:val="00C50FAE"/>
    <w:rsid w:val="00C51D2E"/>
    <w:rsid w:val="00C51F0B"/>
    <w:rsid w:val="00C5393E"/>
    <w:rsid w:val="00C54530"/>
    <w:rsid w:val="00C54D2A"/>
    <w:rsid w:val="00C5711C"/>
    <w:rsid w:val="00C57707"/>
    <w:rsid w:val="00C602CC"/>
    <w:rsid w:val="00C60753"/>
    <w:rsid w:val="00C62AE9"/>
    <w:rsid w:val="00C658D0"/>
    <w:rsid w:val="00C65A06"/>
    <w:rsid w:val="00C6669B"/>
    <w:rsid w:val="00C66A7A"/>
    <w:rsid w:val="00C67640"/>
    <w:rsid w:val="00C70FD8"/>
    <w:rsid w:val="00C7343F"/>
    <w:rsid w:val="00C745DE"/>
    <w:rsid w:val="00C776B7"/>
    <w:rsid w:val="00C82115"/>
    <w:rsid w:val="00C8306F"/>
    <w:rsid w:val="00C837FA"/>
    <w:rsid w:val="00C84AB4"/>
    <w:rsid w:val="00C84B7F"/>
    <w:rsid w:val="00C85473"/>
    <w:rsid w:val="00C867BE"/>
    <w:rsid w:val="00C86D5C"/>
    <w:rsid w:val="00C86F8F"/>
    <w:rsid w:val="00C9128B"/>
    <w:rsid w:val="00C92C83"/>
    <w:rsid w:val="00C9402F"/>
    <w:rsid w:val="00C94B81"/>
    <w:rsid w:val="00C95BF6"/>
    <w:rsid w:val="00CA021D"/>
    <w:rsid w:val="00CA4223"/>
    <w:rsid w:val="00CA46CB"/>
    <w:rsid w:val="00CA54B0"/>
    <w:rsid w:val="00CA57B5"/>
    <w:rsid w:val="00CA5C78"/>
    <w:rsid w:val="00CA5D14"/>
    <w:rsid w:val="00CA6A5D"/>
    <w:rsid w:val="00CA76C6"/>
    <w:rsid w:val="00CB1927"/>
    <w:rsid w:val="00CB1B22"/>
    <w:rsid w:val="00CB1FC1"/>
    <w:rsid w:val="00CB2353"/>
    <w:rsid w:val="00CB3676"/>
    <w:rsid w:val="00CB6D4F"/>
    <w:rsid w:val="00CC051E"/>
    <w:rsid w:val="00CC0A61"/>
    <w:rsid w:val="00CC131C"/>
    <w:rsid w:val="00CC1334"/>
    <w:rsid w:val="00CC260C"/>
    <w:rsid w:val="00CC5048"/>
    <w:rsid w:val="00CC60A7"/>
    <w:rsid w:val="00CC6391"/>
    <w:rsid w:val="00CC64E7"/>
    <w:rsid w:val="00CC7C14"/>
    <w:rsid w:val="00CD035E"/>
    <w:rsid w:val="00CD214C"/>
    <w:rsid w:val="00CD29A9"/>
    <w:rsid w:val="00CD3A97"/>
    <w:rsid w:val="00CD44D6"/>
    <w:rsid w:val="00CD4881"/>
    <w:rsid w:val="00CD58E9"/>
    <w:rsid w:val="00CD6E74"/>
    <w:rsid w:val="00CD73EF"/>
    <w:rsid w:val="00CE0FF5"/>
    <w:rsid w:val="00CE29B0"/>
    <w:rsid w:val="00CE3BEF"/>
    <w:rsid w:val="00CE4115"/>
    <w:rsid w:val="00CE4B76"/>
    <w:rsid w:val="00CE4C59"/>
    <w:rsid w:val="00CE4CFB"/>
    <w:rsid w:val="00CE637B"/>
    <w:rsid w:val="00CE7206"/>
    <w:rsid w:val="00CE771C"/>
    <w:rsid w:val="00CF2650"/>
    <w:rsid w:val="00CF3817"/>
    <w:rsid w:val="00D05230"/>
    <w:rsid w:val="00D0564D"/>
    <w:rsid w:val="00D06056"/>
    <w:rsid w:val="00D06602"/>
    <w:rsid w:val="00D06E09"/>
    <w:rsid w:val="00D0737E"/>
    <w:rsid w:val="00D1114F"/>
    <w:rsid w:val="00D143FE"/>
    <w:rsid w:val="00D15B0F"/>
    <w:rsid w:val="00D16373"/>
    <w:rsid w:val="00D17663"/>
    <w:rsid w:val="00D212D3"/>
    <w:rsid w:val="00D217E9"/>
    <w:rsid w:val="00D21E4F"/>
    <w:rsid w:val="00D21EC3"/>
    <w:rsid w:val="00D2262A"/>
    <w:rsid w:val="00D2284D"/>
    <w:rsid w:val="00D22BC9"/>
    <w:rsid w:val="00D2353A"/>
    <w:rsid w:val="00D24796"/>
    <w:rsid w:val="00D25313"/>
    <w:rsid w:val="00D302C5"/>
    <w:rsid w:val="00D307C1"/>
    <w:rsid w:val="00D30E4B"/>
    <w:rsid w:val="00D31E8C"/>
    <w:rsid w:val="00D325C2"/>
    <w:rsid w:val="00D32C13"/>
    <w:rsid w:val="00D32E69"/>
    <w:rsid w:val="00D346A6"/>
    <w:rsid w:val="00D353D4"/>
    <w:rsid w:val="00D37C53"/>
    <w:rsid w:val="00D37E1C"/>
    <w:rsid w:val="00D41373"/>
    <w:rsid w:val="00D41553"/>
    <w:rsid w:val="00D4267F"/>
    <w:rsid w:val="00D44A23"/>
    <w:rsid w:val="00D458A3"/>
    <w:rsid w:val="00D45BA3"/>
    <w:rsid w:val="00D47679"/>
    <w:rsid w:val="00D52C54"/>
    <w:rsid w:val="00D52FE0"/>
    <w:rsid w:val="00D53560"/>
    <w:rsid w:val="00D53D0C"/>
    <w:rsid w:val="00D542A6"/>
    <w:rsid w:val="00D55913"/>
    <w:rsid w:val="00D56157"/>
    <w:rsid w:val="00D606E6"/>
    <w:rsid w:val="00D60A15"/>
    <w:rsid w:val="00D60C13"/>
    <w:rsid w:val="00D60DCA"/>
    <w:rsid w:val="00D62C06"/>
    <w:rsid w:val="00D66CE7"/>
    <w:rsid w:val="00D70E85"/>
    <w:rsid w:val="00D71265"/>
    <w:rsid w:val="00D71947"/>
    <w:rsid w:val="00D72685"/>
    <w:rsid w:val="00D728F6"/>
    <w:rsid w:val="00D730B7"/>
    <w:rsid w:val="00D7479B"/>
    <w:rsid w:val="00D75CDB"/>
    <w:rsid w:val="00D778DB"/>
    <w:rsid w:val="00D90BBB"/>
    <w:rsid w:val="00D92D7A"/>
    <w:rsid w:val="00D94FC5"/>
    <w:rsid w:val="00D95342"/>
    <w:rsid w:val="00D956D2"/>
    <w:rsid w:val="00D95CD3"/>
    <w:rsid w:val="00D96819"/>
    <w:rsid w:val="00D96A6B"/>
    <w:rsid w:val="00D97D5C"/>
    <w:rsid w:val="00DA04CE"/>
    <w:rsid w:val="00DA1BEE"/>
    <w:rsid w:val="00DA399C"/>
    <w:rsid w:val="00DA6880"/>
    <w:rsid w:val="00DA6E8E"/>
    <w:rsid w:val="00DB150B"/>
    <w:rsid w:val="00DB180A"/>
    <w:rsid w:val="00DB1F5C"/>
    <w:rsid w:val="00DB6D22"/>
    <w:rsid w:val="00DB7524"/>
    <w:rsid w:val="00DB77A7"/>
    <w:rsid w:val="00DC050B"/>
    <w:rsid w:val="00DC10E2"/>
    <w:rsid w:val="00DC295D"/>
    <w:rsid w:val="00DC3811"/>
    <w:rsid w:val="00DC51D7"/>
    <w:rsid w:val="00DC57B0"/>
    <w:rsid w:val="00DC6DAA"/>
    <w:rsid w:val="00DC7248"/>
    <w:rsid w:val="00DC76EB"/>
    <w:rsid w:val="00DC7C5D"/>
    <w:rsid w:val="00DD01C0"/>
    <w:rsid w:val="00DD16F6"/>
    <w:rsid w:val="00DD1AC4"/>
    <w:rsid w:val="00DD5E09"/>
    <w:rsid w:val="00DD6211"/>
    <w:rsid w:val="00DD7460"/>
    <w:rsid w:val="00DD7B9E"/>
    <w:rsid w:val="00DD7D03"/>
    <w:rsid w:val="00DE394E"/>
    <w:rsid w:val="00DE3FC9"/>
    <w:rsid w:val="00DE454B"/>
    <w:rsid w:val="00DE499D"/>
    <w:rsid w:val="00DE49DC"/>
    <w:rsid w:val="00DE54AC"/>
    <w:rsid w:val="00DE6E7D"/>
    <w:rsid w:val="00DE7933"/>
    <w:rsid w:val="00DF27CC"/>
    <w:rsid w:val="00DF4C1B"/>
    <w:rsid w:val="00DF503F"/>
    <w:rsid w:val="00E02224"/>
    <w:rsid w:val="00E049AC"/>
    <w:rsid w:val="00E04EB7"/>
    <w:rsid w:val="00E058A5"/>
    <w:rsid w:val="00E0646C"/>
    <w:rsid w:val="00E06E77"/>
    <w:rsid w:val="00E06EB2"/>
    <w:rsid w:val="00E07D44"/>
    <w:rsid w:val="00E10E90"/>
    <w:rsid w:val="00E11C79"/>
    <w:rsid w:val="00E12BDC"/>
    <w:rsid w:val="00E130A7"/>
    <w:rsid w:val="00E13DEF"/>
    <w:rsid w:val="00E13F22"/>
    <w:rsid w:val="00E14B6E"/>
    <w:rsid w:val="00E14C96"/>
    <w:rsid w:val="00E17308"/>
    <w:rsid w:val="00E179F8"/>
    <w:rsid w:val="00E20FCF"/>
    <w:rsid w:val="00E2147C"/>
    <w:rsid w:val="00E21623"/>
    <w:rsid w:val="00E21FA8"/>
    <w:rsid w:val="00E22CD7"/>
    <w:rsid w:val="00E234B4"/>
    <w:rsid w:val="00E2566E"/>
    <w:rsid w:val="00E261DF"/>
    <w:rsid w:val="00E2635E"/>
    <w:rsid w:val="00E3039E"/>
    <w:rsid w:val="00E31822"/>
    <w:rsid w:val="00E32CDB"/>
    <w:rsid w:val="00E33AF2"/>
    <w:rsid w:val="00E35A15"/>
    <w:rsid w:val="00E36382"/>
    <w:rsid w:val="00E40E47"/>
    <w:rsid w:val="00E41778"/>
    <w:rsid w:val="00E448F1"/>
    <w:rsid w:val="00E44B92"/>
    <w:rsid w:val="00E45289"/>
    <w:rsid w:val="00E45C3E"/>
    <w:rsid w:val="00E510B5"/>
    <w:rsid w:val="00E51164"/>
    <w:rsid w:val="00E51A7C"/>
    <w:rsid w:val="00E5258E"/>
    <w:rsid w:val="00E52813"/>
    <w:rsid w:val="00E52F18"/>
    <w:rsid w:val="00E5673A"/>
    <w:rsid w:val="00E56FF5"/>
    <w:rsid w:val="00E60D92"/>
    <w:rsid w:val="00E614F0"/>
    <w:rsid w:val="00E64629"/>
    <w:rsid w:val="00E65BC9"/>
    <w:rsid w:val="00E661BC"/>
    <w:rsid w:val="00E671FC"/>
    <w:rsid w:val="00E704C0"/>
    <w:rsid w:val="00E7073F"/>
    <w:rsid w:val="00E70CF8"/>
    <w:rsid w:val="00E726AF"/>
    <w:rsid w:val="00E73027"/>
    <w:rsid w:val="00E755D2"/>
    <w:rsid w:val="00E80183"/>
    <w:rsid w:val="00E8062B"/>
    <w:rsid w:val="00E8143A"/>
    <w:rsid w:val="00E822AC"/>
    <w:rsid w:val="00E822B9"/>
    <w:rsid w:val="00E82FE3"/>
    <w:rsid w:val="00E84280"/>
    <w:rsid w:val="00E847CA"/>
    <w:rsid w:val="00E86BF1"/>
    <w:rsid w:val="00E90178"/>
    <w:rsid w:val="00E904A3"/>
    <w:rsid w:val="00E90B50"/>
    <w:rsid w:val="00E910F7"/>
    <w:rsid w:val="00E911AD"/>
    <w:rsid w:val="00E91B29"/>
    <w:rsid w:val="00E91CD2"/>
    <w:rsid w:val="00E951B6"/>
    <w:rsid w:val="00E9684B"/>
    <w:rsid w:val="00EA00C4"/>
    <w:rsid w:val="00EA2021"/>
    <w:rsid w:val="00EA209C"/>
    <w:rsid w:val="00EA3AE1"/>
    <w:rsid w:val="00EA4D18"/>
    <w:rsid w:val="00EA6C65"/>
    <w:rsid w:val="00EA7E28"/>
    <w:rsid w:val="00EA7F95"/>
    <w:rsid w:val="00EB5155"/>
    <w:rsid w:val="00EC2574"/>
    <w:rsid w:val="00EC2E84"/>
    <w:rsid w:val="00EC332D"/>
    <w:rsid w:val="00EC5D1C"/>
    <w:rsid w:val="00EC638C"/>
    <w:rsid w:val="00EC7F98"/>
    <w:rsid w:val="00ED188D"/>
    <w:rsid w:val="00ED364D"/>
    <w:rsid w:val="00ED48F9"/>
    <w:rsid w:val="00ED517A"/>
    <w:rsid w:val="00ED5288"/>
    <w:rsid w:val="00ED597D"/>
    <w:rsid w:val="00ED6E9B"/>
    <w:rsid w:val="00ED7B1D"/>
    <w:rsid w:val="00EE10A8"/>
    <w:rsid w:val="00EE1E71"/>
    <w:rsid w:val="00EE23F0"/>
    <w:rsid w:val="00EE255E"/>
    <w:rsid w:val="00EE30AD"/>
    <w:rsid w:val="00EE3345"/>
    <w:rsid w:val="00EE4642"/>
    <w:rsid w:val="00EE563D"/>
    <w:rsid w:val="00EE5A11"/>
    <w:rsid w:val="00EE7E0B"/>
    <w:rsid w:val="00EF0154"/>
    <w:rsid w:val="00EF0970"/>
    <w:rsid w:val="00EF1766"/>
    <w:rsid w:val="00EF2AFD"/>
    <w:rsid w:val="00EF5ABA"/>
    <w:rsid w:val="00F01491"/>
    <w:rsid w:val="00F025B0"/>
    <w:rsid w:val="00F03860"/>
    <w:rsid w:val="00F042F4"/>
    <w:rsid w:val="00F04A94"/>
    <w:rsid w:val="00F10C3B"/>
    <w:rsid w:val="00F11599"/>
    <w:rsid w:val="00F11BA8"/>
    <w:rsid w:val="00F13E0B"/>
    <w:rsid w:val="00F13E15"/>
    <w:rsid w:val="00F1743B"/>
    <w:rsid w:val="00F17AEC"/>
    <w:rsid w:val="00F205DE"/>
    <w:rsid w:val="00F2094B"/>
    <w:rsid w:val="00F20A6C"/>
    <w:rsid w:val="00F20F09"/>
    <w:rsid w:val="00F21347"/>
    <w:rsid w:val="00F21A9D"/>
    <w:rsid w:val="00F22133"/>
    <w:rsid w:val="00F2313A"/>
    <w:rsid w:val="00F2317C"/>
    <w:rsid w:val="00F25660"/>
    <w:rsid w:val="00F25ABA"/>
    <w:rsid w:val="00F26E2C"/>
    <w:rsid w:val="00F30C50"/>
    <w:rsid w:val="00F30C88"/>
    <w:rsid w:val="00F3133F"/>
    <w:rsid w:val="00F31346"/>
    <w:rsid w:val="00F3408B"/>
    <w:rsid w:val="00F348C4"/>
    <w:rsid w:val="00F34E4E"/>
    <w:rsid w:val="00F35109"/>
    <w:rsid w:val="00F363AA"/>
    <w:rsid w:val="00F36870"/>
    <w:rsid w:val="00F36B2C"/>
    <w:rsid w:val="00F41A08"/>
    <w:rsid w:val="00F42649"/>
    <w:rsid w:val="00F44872"/>
    <w:rsid w:val="00F4535C"/>
    <w:rsid w:val="00F45885"/>
    <w:rsid w:val="00F47E22"/>
    <w:rsid w:val="00F5039C"/>
    <w:rsid w:val="00F503E5"/>
    <w:rsid w:val="00F511E5"/>
    <w:rsid w:val="00F53BF2"/>
    <w:rsid w:val="00F54BA8"/>
    <w:rsid w:val="00F551C4"/>
    <w:rsid w:val="00F558BB"/>
    <w:rsid w:val="00F56165"/>
    <w:rsid w:val="00F5666B"/>
    <w:rsid w:val="00F56EC7"/>
    <w:rsid w:val="00F56EF6"/>
    <w:rsid w:val="00F60363"/>
    <w:rsid w:val="00F60A61"/>
    <w:rsid w:val="00F615F8"/>
    <w:rsid w:val="00F63E71"/>
    <w:rsid w:val="00F64542"/>
    <w:rsid w:val="00F6504A"/>
    <w:rsid w:val="00F65AC9"/>
    <w:rsid w:val="00F65B62"/>
    <w:rsid w:val="00F67711"/>
    <w:rsid w:val="00F72E8C"/>
    <w:rsid w:val="00F72F15"/>
    <w:rsid w:val="00F732DD"/>
    <w:rsid w:val="00F754D0"/>
    <w:rsid w:val="00F762B2"/>
    <w:rsid w:val="00F76AB4"/>
    <w:rsid w:val="00F77380"/>
    <w:rsid w:val="00F773A1"/>
    <w:rsid w:val="00F77F71"/>
    <w:rsid w:val="00F808B7"/>
    <w:rsid w:val="00F82730"/>
    <w:rsid w:val="00F83F27"/>
    <w:rsid w:val="00F8478C"/>
    <w:rsid w:val="00F855F8"/>
    <w:rsid w:val="00F8628F"/>
    <w:rsid w:val="00F90F21"/>
    <w:rsid w:val="00F91343"/>
    <w:rsid w:val="00F916B3"/>
    <w:rsid w:val="00F91707"/>
    <w:rsid w:val="00F925E7"/>
    <w:rsid w:val="00F951E2"/>
    <w:rsid w:val="00F964EA"/>
    <w:rsid w:val="00F96F8F"/>
    <w:rsid w:val="00F9761F"/>
    <w:rsid w:val="00FA1291"/>
    <w:rsid w:val="00FA1D89"/>
    <w:rsid w:val="00FA3B0C"/>
    <w:rsid w:val="00FA415D"/>
    <w:rsid w:val="00FA48AE"/>
    <w:rsid w:val="00FA66B0"/>
    <w:rsid w:val="00FA6831"/>
    <w:rsid w:val="00FA7D93"/>
    <w:rsid w:val="00FB0133"/>
    <w:rsid w:val="00FB32D2"/>
    <w:rsid w:val="00FB4A97"/>
    <w:rsid w:val="00FB64A3"/>
    <w:rsid w:val="00FB67AC"/>
    <w:rsid w:val="00FB6965"/>
    <w:rsid w:val="00FB7212"/>
    <w:rsid w:val="00FB7C35"/>
    <w:rsid w:val="00FC01A2"/>
    <w:rsid w:val="00FC05B1"/>
    <w:rsid w:val="00FC31A0"/>
    <w:rsid w:val="00FC34D3"/>
    <w:rsid w:val="00FC3B90"/>
    <w:rsid w:val="00FC54AE"/>
    <w:rsid w:val="00FC55F4"/>
    <w:rsid w:val="00FC5D49"/>
    <w:rsid w:val="00FC6AB0"/>
    <w:rsid w:val="00FD1792"/>
    <w:rsid w:val="00FD2BAE"/>
    <w:rsid w:val="00FD355A"/>
    <w:rsid w:val="00FD38A8"/>
    <w:rsid w:val="00FD586E"/>
    <w:rsid w:val="00FD680C"/>
    <w:rsid w:val="00FE2174"/>
    <w:rsid w:val="00FE6B56"/>
    <w:rsid w:val="00FE6D64"/>
    <w:rsid w:val="00FE7CF4"/>
    <w:rsid w:val="00FE7E65"/>
    <w:rsid w:val="00FF359D"/>
    <w:rsid w:val="00FF44DE"/>
    <w:rsid w:val="00FF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1713"/>
    <o:shapelayout v:ext="edit">
      <o:idmap v:ext="edit" data="1"/>
    </o:shapelayout>
  </w:shapeDefaults>
  <w:decimalSymbol w:val=","/>
  <w:listSeparator w:val=";"/>
  <w14:docId w14:val="2EDEDA25"/>
  <w15:docId w15:val="{F2599CA9-CE98-4554-9FB4-541F76F23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03E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20A6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F503E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503E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F503E5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F503E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Tekstpodstawowy">
    <w:name w:val="Body Text"/>
    <w:basedOn w:val="Normalny"/>
    <w:link w:val="TekstpodstawowyZnak1"/>
    <w:rsid w:val="00F503E5"/>
    <w:pPr>
      <w:ind w:right="-709"/>
    </w:pPr>
    <w:rPr>
      <w:szCs w:val="20"/>
    </w:rPr>
  </w:style>
  <w:style w:type="character" w:customStyle="1" w:styleId="TekstpodstawowyZnak">
    <w:name w:val="Tekst podstawowy Znak"/>
    <w:basedOn w:val="Domylnaczcionkaakapitu"/>
    <w:rsid w:val="00F503E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rsid w:val="00F503E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ragraf1">
    <w:name w:val="Paragraf §1."/>
    <w:basedOn w:val="Normalny"/>
    <w:rsid w:val="00F503E5"/>
    <w:pPr>
      <w:suppressAutoHyphens/>
      <w:spacing w:before="227" w:after="57"/>
      <w:ind w:firstLine="283"/>
      <w:jc w:val="both"/>
    </w:pPr>
    <w:rPr>
      <w:rFonts w:ascii="Arial" w:hAnsi="Arial" w:cs="Arial"/>
      <w:sz w:val="22"/>
    </w:rPr>
  </w:style>
  <w:style w:type="character" w:styleId="Pogrubienie">
    <w:name w:val="Strong"/>
    <w:qFormat/>
    <w:rsid w:val="00F503E5"/>
    <w:rPr>
      <w:b/>
      <w:bCs w:val="0"/>
    </w:rPr>
  </w:style>
  <w:style w:type="paragraph" w:customStyle="1" w:styleId="Punkt1">
    <w:name w:val="Punkt 1)"/>
    <w:basedOn w:val="Normalny"/>
    <w:rsid w:val="00F503E5"/>
    <w:pPr>
      <w:ind w:left="284" w:right="-6" w:hanging="284"/>
      <w:jc w:val="both"/>
    </w:pPr>
    <w:rPr>
      <w:rFonts w:ascii="Arial" w:hAnsi="Arial" w:cs="Arial"/>
    </w:rPr>
  </w:style>
  <w:style w:type="paragraph" w:customStyle="1" w:styleId="Tekstpodstawowy24">
    <w:name w:val="Tekst podstawowy 24"/>
    <w:basedOn w:val="Normalny"/>
    <w:rsid w:val="00F503E5"/>
    <w:pPr>
      <w:spacing w:after="120" w:line="480" w:lineRule="auto"/>
    </w:pPr>
  </w:style>
  <w:style w:type="paragraph" w:customStyle="1" w:styleId="Tekstpodstawowywcity32">
    <w:name w:val="Tekst podstawowy wcięty 32"/>
    <w:basedOn w:val="Normalny"/>
    <w:rsid w:val="00F503E5"/>
    <w:pPr>
      <w:spacing w:after="120"/>
      <w:ind w:left="283"/>
    </w:pPr>
    <w:rPr>
      <w:sz w:val="16"/>
      <w:szCs w:val="16"/>
    </w:rPr>
  </w:style>
  <w:style w:type="paragraph" w:customStyle="1" w:styleId="Tekstpodstawowywcity22">
    <w:name w:val="Tekst podstawowy wcięty 22"/>
    <w:basedOn w:val="Normalny"/>
    <w:rsid w:val="00F503E5"/>
    <w:pPr>
      <w:spacing w:after="120" w:line="480" w:lineRule="auto"/>
      <w:ind w:left="283"/>
    </w:pPr>
  </w:style>
  <w:style w:type="paragraph" w:customStyle="1" w:styleId="Rozdzia">
    <w:name w:val="Rozdział"/>
    <w:basedOn w:val="Normalny"/>
    <w:rsid w:val="00F503E5"/>
    <w:pPr>
      <w:suppressAutoHyphens/>
      <w:spacing w:before="340" w:after="283"/>
      <w:jc w:val="center"/>
    </w:pPr>
    <w:rPr>
      <w:rFonts w:ascii="Arial" w:hAnsi="Arial" w:cs="Arial"/>
      <w:b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F503E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F503E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3">
    <w:name w:val="Body Text Indent 3"/>
    <w:basedOn w:val="Normalny"/>
    <w:link w:val="Tekstpodstawowywcity3Znak1"/>
    <w:rsid w:val="00F503E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uiPriority w:val="99"/>
    <w:semiHidden/>
    <w:rsid w:val="00F503E5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1">
    <w:name w:val="Tekst podstawowy wcięty 3 Znak1"/>
    <w:link w:val="Tekstpodstawowywcity3"/>
    <w:rsid w:val="00F503E5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Stopka">
    <w:name w:val="footer"/>
    <w:basedOn w:val="Normalny"/>
    <w:link w:val="StopkaZnak1"/>
    <w:rsid w:val="00F503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semiHidden/>
    <w:rsid w:val="00F503E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1">
    <w:name w:val="Stopka Znak1"/>
    <w:link w:val="Stopka"/>
    <w:rsid w:val="00F503E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1"/>
    <w:rsid w:val="00F503E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uiPriority w:val="99"/>
    <w:semiHidden/>
    <w:rsid w:val="00F503E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2Znak1">
    <w:name w:val="Tekst podstawowy 2 Znak1"/>
    <w:link w:val="Tekstpodstawowy2"/>
    <w:rsid w:val="00F503E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F503E5"/>
    <w:pPr>
      <w:ind w:left="720"/>
      <w:contextualSpacing/>
    </w:pPr>
  </w:style>
  <w:style w:type="paragraph" w:styleId="Lista">
    <w:name w:val="List"/>
    <w:basedOn w:val="Tekstpodstawowy"/>
    <w:rsid w:val="00D96819"/>
    <w:pPr>
      <w:spacing w:before="20" w:after="20"/>
    </w:pPr>
    <w:rPr>
      <w:rFonts w:cs="Mangal"/>
    </w:rPr>
  </w:style>
  <w:style w:type="paragraph" w:customStyle="1" w:styleId="Tekstpodstawowy31">
    <w:name w:val="Tekst podstawowy 31"/>
    <w:basedOn w:val="Normalny"/>
    <w:rsid w:val="00B25E24"/>
    <w:pPr>
      <w:spacing w:before="20" w:after="120"/>
      <w:ind w:right="-57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B25E24"/>
    <w:pPr>
      <w:tabs>
        <w:tab w:val="left" w:pos="360"/>
      </w:tabs>
      <w:overflowPunct w:val="0"/>
      <w:autoSpaceDE w:val="0"/>
      <w:spacing w:before="20" w:after="20"/>
      <w:ind w:right="-284" w:firstLine="360"/>
      <w:jc w:val="both"/>
      <w:textAlignment w:val="baseline"/>
    </w:pPr>
    <w:rPr>
      <w:rFonts w:ascii="Arial" w:hAnsi="Arial" w:cs="Arial"/>
      <w:szCs w:val="20"/>
    </w:rPr>
  </w:style>
  <w:style w:type="paragraph" w:customStyle="1" w:styleId="BodyText23">
    <w:name w:val="Body Text 23"/>
    <w:basedOn w:val="Normalny"/>
    <w:rsid w:val="00B25E24"/>
    <w:pPr>
      <w:spacing w:before="20" w:after="20"/>
      <w:ind w:left="374" w:right="-57" w:hanging="374"/>
    </w:pPr>
    <w:rPr>
      <w:rFonts w:ascii="Arial" w:hAnsi="Arial" w:cs="Arial"/>
      <w:sz w:val="18"/>
      <w:szCs w:val="20"/>
    </w:rPr>
  </w:style>
  <w:style w:type="paragraph" w:customStyle="1" w:styleId="Tekstpodstawowy21">
    <w:name w:val="Tekst podstawowy 21"/>
    <w:basedOn w:val="Normalny"/>
    <w:rsid w:val="00B25E24"/>
    <w:pPr>
      <w:tabs>
        <w:tab w:val="left" w:pos="360"/>
      </w:tabs>
      <w:overflowPunct w:val="0"/>
      <w:autoSpaceDE w:val="0"/>
      <w:spacing w:before="20" w:after="20"/>
      <w:ind w:right="-284"/>
      <w:jc w:val="both"/>
      <w:textAlignment w:val="baseline"/>
    </w:pPr>
    <w:rPr>
      <w:rFonts w:ascii="Arial" w:hAnsi="Arial" w:cs="Arial"/>
      <w:szCs w:val="20"/>
    </w:rPr>
  </w:style>
  <w:style w:type="paragraph" w:customStyle="1" w:styleId="Nagwek3">
    <w:name w:val="Nagłówek3"/>
    <w:basedOn w:val="Normalny"/>
    <w:next w:val="Tekstpodstawowy"/>
    <w:rsid w:val="00B47ED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character" w:styleId="Hipercze">
    <w:name w:val="Hyperlink"/>
    <w:rsid w:val="00AA5AA1"/>
    <w:rPr>
      <w:color w:val="0000FF"/>
      <w:u w:val="single"/>
    </w:rPr>
  </w:style>
  <w:style w:type="paragraph" w:styleId="Lista2">
    <w:name w:val="List 2"/>
    <w:basedOn w:val="Normalny"/>
    <w:uiPriority w:val="99"/>
    <w:unhideWhenUsed/>
    <w:rsid w:val="0008275A"/>
    <w:pPr>
      <w:spacing w:before="20" w:after="20" w:line="240" w:lineRule="auto"/>
      <w:ind w:left="566" w:right="-57" w:hanging="283"/>
      <w:contextualSpacing/>
    </w:pPr>
  </w:style>
  <w:style w:type="character" w:styleId="Uwydatnienie">
    <w:name w:val="Emphasis"/>
    <w:uiPriority w:val="20"/>
    <w:qFormat/>
    <w:rsid w:val="0091778A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D1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6F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1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1F78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F47E2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47E22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rsid w:val="005C3B74"/>
    <w:pPr>
      <w:spacing w:before="20" w:after="20" w:line="240" w:lineRule="auto"/>
      <w:ind w:right="-57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C3B7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B32410"/>
    <w:rPr>
      <w:color w:val="80808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8628F"/>
    <w:rPr>
      <w:vertAlign w:val="superscript"/>
    </w:rPr>
  </w:style>
  <w:style w:type="paragraph" w:customStyle="1" w:styleId="Tekstpodstawowy22">
    <w:name w:val="Tekst podstawowy 22"/>
    <w:basedOn w:val="Normalny"/>
    <w:rsid w:val="000755B4"/>
    <w:pPr>
      <w:spacing w:before="20" w:after="120" w:line="480" w:lineRule="auto"/>
      <w:ind w:right="-57"/>
    </w:pPr>
  </w:style>
  <w:style w:type="paragraph" w:customStyle="1" w:styleId="Tekstpodstawowywcity31">
    <w:name w:val="Tekst podstawowy wcięty 31"/>
    <w:basedOn w:val="Normalny"/>
    <w:rsid w:val="000755B4"/>
    <w:pPr>
      <w:spacing w:before="20" w:after="120" w:line="240" w:lineRule="auto"/>
      <w:ind w:left="283" w:right="-57"/>
    </w:pPr>
    <w:rPr>
      <w:sz w:val="16"/>
      <w:szCs w:val="16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755B4"/>
    <w:pPr>
      <w:spacing w:before="20" w:after="120" w:line="240" w:lineRule="auto"/>
      <w:ind w:right="-57" w:firstLine="210"/>
    </w:pPr>
    <w:rPr>
      <w:szCs w:val="24"/>
    </w:rPr>
  </w:style>
  <w:style w:type="character" w:customStyle="1" w:styleId="TekstpodstawowyzwciciemZnak">
    <w:name w:val="Tekst podstawowy z wcięciem Znak"/>
    <w:basedOn w:val="TekstpodstawowyZnak1"/>
    <w:link w:val="Tekstpodstawowyzwciciem"/>
    <w:uiPriority w:val="99"/>
    <w:rsid w:val="000755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3">
    <w:name w:val="Tekst podstawowy wcięty 23"/>
    <w:basedOn w:val="Normalny"/>
    <w:rsid w:val="00E90178"/>
    <w:pPr>
      <w:tabs>
        <w:tab w:val="left" w:pos="360"/>
      </w:tabs>
      <w:overflowPunct w:val="0"/>
      <w:autoSpaceDE w:val="0"/>
      <w:spacing w:before="20" w:after="20" w:line="240" w:lineRule="auto"/>
      <w:ind w:right="-284" w:firstLine="360"/>
      <w:jc w:val="both"/>
      <w:textAlignment w:val="baseline"/>
    </w:pPr>
    <w:rPr>
      <w:rFonts w:ascii="Arial" w:hAnsi="Arial" w:cs="Arial"/>
      <w:szCs w:val="20"/>
    </w:rPr>
  </w:style>
  <w:style w:type="paragraph" w:styleId="Bezodstpw">
    <w:name w:val="No Spacing"/>
    <w:uiPriority w:val="1"/>
    <w:qFormat/>
    <w:rsid w:val="00A0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205D5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Jasnecieniowanieakcent6">
    <w:name w:val="Light Shading Accent 6"/>
    <w:basedOn w:val="Standardowy"/>
    <w:uiPriority w:val="60"/>
    <w:rsid w:val="0095632C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F20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7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.wikipedia.org/wiki/Pod%C5%82o%C5%BCe_gruntow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F5085-BF27-440F-89ED-A45A4C3E6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1955</TotalTime>
  <Pages>10</Pages>
  <Words>3858</Words>
  <Characters>23153</Characters>
  <Application>Microsoft Office Word</Application>
  <DocSecurity>0</DocSecurity>
  <Lines>192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</dc:creator>
  <cp:lastModifiedBy>Projekt4</cp:lastModifiedBy>
  <cp:revision>42</cp:revision>
  <cp:lastPrinted>2024-07-08T10:03:00Z</cp:lastPrinted>
  <dcterms:created xsi:type="dcterms:W3CDTF">2025-01-20T11:59:00Z</dcterms:created>
  <dcterms:modified xsi:type="dcterms:W3CDTF">2025-05-04T20:51:00Z</dcterms:modified>
</cp:coreProperties>
</file>